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BD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>ЛИЦЕНЗИОННОЕ СОГЛАШЕНИЕ</w:t>
      </w:r>
    </w:p>
    <w:p w:rsidR="00695EBD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>НА ИСПОЛЬЗОВАНИЕ ПРОГРАММЫ ДЛЯ ЭВМ</w:t>
      </w:r>
    </w:p>
    <w:p w:rsidR="00110433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>«</w:t>
      </w:r>
      <w:r w:rsidR="002C3E3F" w:rsidRPr="004B12A3">
        <w:rPr>
          <w:rFonts w:eastAsia="Times New Roman" w:cstheme="minorHAnsi"/>
          <w:b/>
          <w:bCs/>
          <w:sz w:val="18"/>
          <w:szCs w:val="18"/>
        </w:rPr>
        <w:t xml:space="preserve">1С-БИТРИКС: </w:t>
      </w:r>
      <w:r w:rsidR="00513B36" w:rsidRPr="004B12A3">
        <w:rPr>
          <w:rFonts w:eastAsia="Times New Roman" w:cstheme="minorHAnsi"/>
          <w:b/>
          <w:bCs/>
          <w:sz w:val="18"/>
          <w:szCs w:val="18"/>
        </w:rPr>
        <w:t>КОРПОРАТИВНЫЙ ПОРТАЛ</w:t>
      </w:r>
      <w:r w:rsidR="00DE5557" w:rsidRPr="004B12A3">
        <w:rPr>
          <w:rFonts w:eastAsia="Times New Roman" w:cstheme="minorHAnsi"/>
          <w:b/>
          <w:bCs/>
          <w:sz w:val="18"/>
          <w:szCs w:val="18"/>
        </w:rPr>
        <w:t xml:space="preserve"> </w:t>
      </w:r>
      <w:r w:rsidR="00F17BA5" w:rsidRPr="004B12A3">
        <w:rPr>
          <w:rFonts w:eastAsia="Times New Roman" w:cstheme="minorHAnsi"/>
          <w:b/>
          <w:bCs/>
          <w:sz w:val="18"/>
          <w:szCs w:val="18"/>
        </w:rPr>
        <w:t>11.хх</w:t>
      </w:r>
      <w:r w:rsidRPr="004B12A3">
        <w:rPr>
          <w:rFonts w:eastAsia="Times New Roman" w:cstheme="minorHAnsi"/>
          <w:b/>
          <w:bCs/>
          <w:sz w:val="18"/>
          <w:szCs w:val="18"/>
        </w:rPr>
        <w:t>»</w:t>
      </w:r>
    </w:p>
    <w:p w:rsidR="00695EBD" w:rsidRPr="004B12A3" w:rsidRDefault="00695EBD" w:rsidP="002522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eastAsia="ru-RU"/>
        </w:rPr>
        <w:t xml:space="preserve">Уважаемый Пользователь! Перед началом установки, копирования либо иного использования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183E49" w:rsidRPr="004B12A3">
        <w:rPr>
          <w:rFonts w:eastAsia="Times New Roman" w:cstheme="minorHAnsi"/>
          <w:sz w:val="18"/>
          <w:szCs w:val="18"/>
          <w:lang w:eastAsia="ru-RU"/>
        </w:rPr>
        <w:t>ы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внимательно ознакомьтесь с условиями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ее использования, содержащимися в </w:t>
      </w:r>
      <w:r w:rsidRPr="004B12A3">
        <w:rPr>
          <w:rFonts w:eastAsia="Times New Roman" w:cstheme="minorHAnsi"/>
          <w:sz w:val="18"/>
          <w:szCs w:val="18"/>
          <w:lang w:eastAsia="ru-RU"/>
        </w:rPr>
        <w:t>настояще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>м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Соглашени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>и.</w:t>
      </w:r>
      <w:r w:rsidR="00D92D0F" w:rsidRPr="004B12A3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Установка, запуск или иное начало использования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B87264" w:rsidRPr="004B12A3">
        <w:rPr>
          <w:rFonts w:eastAsia="Times New Roman" w:cstheme="minorHAnsi"/>
          <w:sz w:val="18"/>
          <w:szCs w:val="18"/>
          <w:lang w:eastAsia="ru-RU"/>
        </w:rPr>
        <w:t>ы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означает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надлежащее заключение настоящего Соглашения и 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Ваше полное согласие со всеми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его </w:t>
      </w:r>
      <w:r w:rsidRPr="004B12A3">
        <w:rPr>
          <w:rFonts w:eastAsia="Times New Roman" w:cstheme="minorHAnsi"/>
          <w:sz w:val="18"/>
          <w:szCs w:val="18"/>
          <w:lang w:eastAsia="ru-RU"/>
        </w:rPr>
        <w:t>условиями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>. Е</w:t>
      </w:r>
      <w:r w:rsidRPr="004B12A3">
        <w:rPr>
          <w:rFonts w:eastAsia="Times New Roman" w:cstheme="minorHAnsi"/>
          <w:sz w:val="18"/>
          <w:szCs w:val="18"/>
          <w:lang w:eastAsia="ru-RU"/>
        </w:rPr>
        <w:t>сли Вы не согласны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 xml:space="preserve"> безоговорочно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принять условия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 xml:space="preserve"> настоящего Соглашения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, Вы не имеете права устанавливать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и использовать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0B1981" w:rsidRPr="004B12A3">
        <w:rPr>
          <w:rFonts w:eastAsia="Times New Roman" w:cstheme="minorHAnsi"/>
          <w:sz w:val="18"/>
          <w:szCs w:val="18"/>
          <w:lang w:eastAsia="ru-RU"/>
        </w:rPr>
        <w:t>у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и должны удалить все е</w:t>
      </w:r>
      <w:r w:rsidR="00A37B97" w:rsidRPr="004B12A3">
        <w:rPr>
          <w:rFonts w:eastAsia="Times New Roman" w:cstheme="minorHAnsi"/>
          <w:sz w:val="18"/>
          <w:szCs w:val="18"/>
          <w:lang w:eastAsia="ru-RU"/>
        </w:rPr>
        <w:t>е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компоненты со своего компьютера (ЭВМ).</w:t>
      </w:r>
    </w:p>
    <w:p w:rsidR="00695EBD" w:rsidRPr="004B12A3" w:rsidRDefault="00695EBD" w:rsidP="00695EBD">
      <w:pPr>
        <w:spacing w:before="120" w:after="12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eastAsia="ru-RU"/>
        </w:rPr>
        <w:t xml:space="preserve">Настоящее Лицензионное соглашение (далее – Соглашение) заключается между </w:t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ООО</w:t>
      </w:r>
      <w:r w:rsidR="00724D30" w:rsidRPr="004B12A3">
        <w:rPr>
          <w:rFonts w:eastAsia="Times New Roman" w:cstheme="minorHAnsi"/>
          <w:sz w:val="18"/>
          <w:szCs w:val="18"/>
          <w:lang w:eastAsia="ru-RU"/>
        </w:rPr>
        <w:t> </w:t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«1С</w:t>
      </w:r>
      <w:r w:rsidR="00724D30" w:rsidRPr="004B12A3">
        <w:rPr>
          <w:rFonts w:eastAsia="Times New Roman" w:cstheme="minorHAnsi"/>
          <w:sz w:val="18"/>
          <w:szCs w:val="18"/>
          <w:lang w:eastAsia="ru-RU"/>
        </w:rPr>
        <w:noBreakHyphen/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Битрикс»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(далее – Лицензиар) и любым физическим лицом, индивидуальным предпринимателем, юридическим лицом (далее – Пользователь)</w:t>
      </w:r>
      <w:r w:rsidR="00751F1C" w:rsidRPr="004B12A3">
        <w:rPr>
          <w:rFonts w:eastAsia="Times New Roman" w:cstheme="minorHAnsi"/>
          <w:sz w:val="18"/>
          <w:szCs w:val="18"/>
          <w:lang w:eastAsia="ru-RU"/>
        </w:rPr>
        <w:t>.</w:t>
      </w:r>
    </w:p>
    <w:p w:rsidR="000A6524" w:rsidRPr="004B12A3" w:rsidRDefault="000A6524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>Основные</w:t>
      </w:r>
      <w:r w:rsidR="004C1D9B" w:rsidRPr="004B12A3">
        <w:rPr>
          <w:rFonts w:eastAsia="Times New Roman" w:cstheme="minorHAnsi"/>
          <w:b/>
          <w:caps/>
          <w:sz w:val="18"/>
          <w:szCs w:val="18"/>
        </w:rPr>
        <w:t xml:space="preserve"> термины</w:t>
      </w:r>
    </w:p>
    <w:p w:rsidR="00B41BD3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>Программа</w:t>
      </w:r>
      <w:r w:rsidRPr="004B12A3">
        <w:rPr>
          <w:rFonts w:eastAsia="Times New Roman" w:cstheme="minorHAnsi"/>
          <w:sz w:val="18"/>
          <w:szCs w:val="18"/>
        </w:rPr>
        <w:t xml:space="preserve"> – программа для ЭВМ «</w:t>
      </w:r>
      <w:r w:rsidR="007872DC" w:rsidRPr="004B12A3">
        <w:rPr>
          <w:rFonts w:eastAsia="Times New Roman" w:cstheme="minorHAnsi"/>
          <w:sz w:val="18"/>
          <w:szCs w:val="18"/>
        </w:rPr>
        <w:t xml:space="preserve">1С-Битрикс: </w:t>
      </w:r>
      <w:r w:rsidR="00513B36" w:rsidRPr="004B12A3">
        <w:rPr>
          <w:rFonts w:eastAsia="Times New Roman" w:cstheme="minorHAnsi"/>
          <w:sz w:val="18"/>
          <w:szCs w:val="18"/>
        </w:rPr>
        <w:t>Корпоративный портал</w:t>
      </w:r>
      <w:r w:rsidRPr="004B12A3">
        <w:rPr>
          <w:rFonts w:eastAsia="Times New Roman" w:cstheme="minorHAnsi"/>
          <w:sz w:val="18"/>
          <w:szCs w:val="18"/>
        </w:rPr>
        <w:t>11.хх»</w:t>
      </w:r>
      <w:r w:rsidR="00110433" w:rsidRPr="004B12A3">
        <w:rPr>
          <w:rFonts w:eastAsia="Times New Roman" w:cstheme="minorHAnsi"/>
          <w:sz w:val="18"/>
          <w:szCs w:val="18"/>
        </w:rPr>
        <w:t xml:space="preserve"> соответствующей редакции</w:t>
      </w:r>
      <w:r w:rsidRPr="004B12A3">
        <w:rPr>
          <w:rFonts w:eastAsia="Times New Roman" w:cstheme="minorHAnsi"/>
          <w:sz w:val="18"/>
          <w:szCs w:val="18"/>
        </w:rPr>
        <w:t xml:space="preserve"> (как в целом, так и ее компоненты), </w:t>
      </w:r>
      <w:r w:rsidR="00B41BD3" w:rsidRPr="004B12A3">
        <w:rPr>
          <w:rFonts w:eastAsia="Times New Roman" w:cstheme="minorHAnsi"/>
          <w:sz w:val="18"/>
          <w:szCs w:val="18"/>
        </w:rPr>
        <w:t>являющаяся представленной в объективной форме совокупностью данных и команд, в том числе, исходного текста, базы данных, аудиовизуальных произведений, включённых</w:t>
      </w:r>
      <w:r w:rsidR="009E6F65" w:rsidRPr="004B12A3">
        <w:rPr>
          <w:rFonts w:eastAsia="Times New Roman" w:cstheme="minorHAnsi"/>
          <w:sz w:val="18"/>
          <w:szCs w:val="18"/>
        </w:rPr>
        <w:t xml:space="preserve"> Лицензиаром</w:t>
      </w:r>
      <w:r w:rsidR="00B41BD3" w:rsidRPr="004B12A3">
        <w:rPr>
          <w:rFonts w:eastAsia="Times New Roman" w:cstheme="minorHAnsi"/>
          <w:sz w:val="18"/>
          <w:szCs w:val="18"/>
        </w:rPr>
        <w:t xml:space="preserve"> в состав указанной программы для ЭВМ, а также любая документация по ее использованию.</w:t>
      </w:r>
    </w:p>
    <w:p w:rsidR="00430506" w:rsidRPr="004B12A3" w:rsidRDefault="00513B36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Авторизованный пользователь</w:t>
      </w:r>
      <w:r w:rsidRPr="004B12A3">
        <w:rPr>
          <w:rFonts w:eastAsia="Times New Roman" w:cstheme="minorHAnsi"/>
          <w:sz w:val="18"/>
          <w:szCs w:val="18"/>
        </w:rPr>
        <w:t xml:space="preserve"> – активный пользователь, за</w:t>
      </w:r>
      <w:r w:rsidR="000C309A" w:rsidRPr="004B12A3">
        <w:rPr>
          <w:rFonts w:eastAsia="Times New Roman" w:cstheme="minorHAnsi"/>
          <w:sz w:val="18"/>
          <w:szCs w:val="18"/>
        </w:rPr>
        <w:t>регистрированный в Программе</w:t>
      </w:r>
      <w:r w:rsidRPr="004B12A3">
        <w:rPr>
          <w:rFonts w:eastAsia="Times New Roman" w:cstheme="minorHAnsi"/>
          <w:sz w:val="18"/>
          <w:szCs w:val="18"/>
        </w:rPr>
        <w:t xml:space="preserve"> и авторизовавшийся в ней как минимум один раз.</w:t>
      </w:r>
    </w:p>
    <w:p w:rsidR="00430506" w:rsidRPr="004B12A3" w:rsidRDefault="00430506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 xml:space="preserve">Портал </w:t>
      </w:r>
      <w:r w:rsidRPr="004B12A3">
        <w:rPr>
          <w:rFonts w:eastAsia="Times New Roman" w:cstheme="minorHAnsi"/>
          <w:sz w:val="18"/>
          <w:szCs w:val="18"/>
        </w:rPr>
        <w:t>–</w:t>
      </w:r>
      <w:r w:rsidR="009E7505" w:rsidRPr="004B12A3">
        <w:rPr>
          <w:rFonts w:eastAsia="Times New Roman" w:cstheme="minorHAnsi"/>
          <w:sz w:val="18"/>
          <w:szCs w:val="18"/>
        </w:rPr>
        <w:t xml:space="preserve"> </w:t>
      </w:r>
      <w:r w:rsidR="00EB0988" w:rsidRPr="004B12A3">
        <w:rPr>
          <w:rFonts w:eastAsia="Times New Roman" w:cstheme="minorHAnsi"/>
          <w:sz w:val="18"/>
          <w:szCs w:val="18"/>
        </w:rPr>
        <w:t xml:space="preserve">информационный ресурс, </w:t>
      </w:r>
      <w:r w:rsidR="00D92D0F" w:rsidRPr="004B12A3">
        <w:rPr>
          <w:rFonts w:eastAsia="Times New Roman" w:cstheme="minorHAnsi"/>
          <w:sz w:val="18"/>
          <w:szCs w:val="18"/>
        </w:rPr>
        <w:t>являющийся</w:t>
      </w:r>
      <w:r w:rsidR="00EB0988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cstheme="minorHAnsi"/>
          <w:sz w:val="18"/>
          <w:szCs w:val="18"/>
        </w:rPr>
        <w:t>совокупность</w:t>
      </w:r>
      <w:r w:rsidR="00D92D0F" w:rsidRPr="004B12A3">
        <w:rPr>
          <w:rFonts w:cstheme="minorHAnsi"/>
          <w:sz w:val="18"/>
          <w:szCs w:val="18"/>
        </w:rPr>
        <w:t>ю</w:t>
      </w:r>
      <w:r w:rsidRPr="004B12A3">
        <w:rPr>
          <w:rFonts w:cstheme="minorHAnsi"/>
          <w:sz w:val="18"/>
          <w:szCs w:val="18"/>
        </w:rPr>
        <w:t xml:space="preserve"> данных одной Программы с уникальным идентификатором, с помощью которого группируются объекты программы (информационные блоки, веб-формы, форумы, шаблоны, шаблоны писем и другие) для их совместного отображения и использования, обычно в одном внешнем виде, языке интерфейса, доменном имени или каталоге. Каждому Порталу соответствует запись в списке «Настройки/Настройки Продукта/Сайты/Список сайтов» административной панели управления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 xml:space="preserve">Использование Программы </w:t>
      </w:r>
      <w:r w:rsidRPr="004B12A3">
        <w:rPr>
          <w:rFonts w:eastAsia="Times New Roman" w:cstheme="minorHAnsi"/>
          <w:sz w:val="18"/>
          <w:szCs w:val="18"/>
        </w:rPr>
        <w:t>– любые действия, связанные с функционированием Программы в соответствии с ее назначением (в том числе запись в память ЭВМ).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 xml:space="preserve">Демо-версия – </w:t>
      </w:r>
      <w:r w:rsidRPr="004B12A3">
        <w:rPr>
          <w:rFonts w:eastAsia="Times New Roman" w:cstheme="minorHAnsi"/>
          <w:bCs/>
          <w:sz w:val="18"/>
          <w:szCs w:val="18"/>
        </w:rPr>
        <w:t>версия Программы, в которой установлено ограничение по сроку</w:t>
      </w:r>
      <w:r w:rsidRPr="004B12A3">
        <w:rPr>
          <w:rFonts w:eastAsia="Times New Roman" w:cstheme="minorHAnsi"/>
          <w:bCs/>
          <w:sz w:val="18"/>
          <w:szCs w:val="18"/>
          <w:lang w:val="en-US"/>
        </w:rPr>
        <w:t> </w:t>
      </w:r>
      <w:r w:rsidRPr="004B12A3">
        <w:rPr>
          <w:rFonts w:eastAsia="Times New Roman" w:cstheme="minorHAnsi"/>
          <w:bCs/>
          <w:sz w:val="18"/>
          <w:szCs w:val="18"/>
        </w:rPr>
        <w:t>ее</w:t>
      </w:r>
      <w:r w:rsidRPr="004B12A3">
        <w:rPr>
          <w:rFonts w:eastAsia="Times New Roman" w:cstheme="minorHAnsi"/>
          <w:bCs/>
          <w:sz w:val="18"/>
          <w:szCs w:val="18"/>
          <w:lang w:val="en-US"/>
        </w:rPr>
        <w:t> </w:t>
      </w:r>
      <w:r w:rsidRPr="004B12A3">
        <w:rPr>
          <w:rFonts w:eastAsia="Times New Roman" w:cstheme="minorHAnsi"/>
          <w:bCs/>
          <w:sz w:val="18"/>
          <w:szCs w:val="18"/>
        </w:rPr>
        <w:t>использования и</w:t>
      </w:r>
      <w:r w:rsidRPr="004B12A3">
        <w:rPr>
          <w:rFonts w:eastAsia="Times New Roman" w:cstheme="minorHAnsi"/>
          <w:bCs/>
          <w:sz w:val="18"/>
          <w:szCs w:val="18"/>
          <w:lang w:val="en-US"/>
        </w:rPr>
        <w:t> </w:t>
      </w:r>
      <w:r w:rsidRPr="004B12A3">
        <w:rPr>
          <w:rFonts w:eastAsia="Times New Roman" w:cstheme="minorHAnsi"/>
          <w:sz w:val="18"/>
          <w:szCs w:val="18"/>
        </w:rPr>
        <w:t>которая предназначена исключительно для целей самостоятельного ознакомления, оценки и проверки Пользователем функциональных возможностей Программы.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Техническая поддержка</w:t>
      </w:r>
      <w:r w:rsidRPr="004B12A3">
        <w:rPr>
          <w:rFonts w:eastAsia="Times New Roman" w:cstheme="minorHAnsi"/>
          <w:sz w:val="18"/>
          <w:szCs w:val="18"/>
        </w:rPr>
        <w:t xml:space="preserve"> – мероприятия, осуществляемые Лицензиаром в установленных им пределах и объемах для обеспечения функционирования Программы, включая </w:t>
      </w:r>
      <w:r w:rsidR="005468B8" w:rsidRPr="004B12A3">
        <w:rPr>
          <w:rFonts w:eastAsia="Times New Roman" w:cstheme="minorHAnsi"/>
          <w:sz w:val="18"/>
          <w:szCs w:val="18"/>
        </w:rPr>
        <w:t xml:space="preserve">информационно-консультационную поддержку </w:t>
      </w:r>
      <w:r w:rsidRPr="004B12A3">
        <w:rPr>
          <w:rFonts w:eastAsia="Times New Roman" w:cstheme="minorHAnsi"/>
          <w:sz w:val="18"/>
          <w:szCs w:val="18"/>
        </w:rPr>
        <w:t>Пользователей по вопросам использования Программы.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 xml:space="preserve">Лицензионный договор </w:t>
      </w:r>
      <w:r w:rsidRPr="004B12A3">
        <w:rPr>
          <w:rFonts w:eastAsia="Times New Roman" w:cstheme="minorHAnsi"/>
          <w:sz w:val="18"/>
          <w:szCs w:val="18"/>
        </w:rPr>
        <w:t xml:space="preserve">– письменный договор, на основании которого </w:t>
      </w:r>
      <w:r w:rsidR="00D132EE" w:rsidRPr="004B12A3">
        <w:rPr>
          <w:rFonts w:eastAsia="Times New Roman" w:cstheme="minorHAnsi"/>
          <w:sz w:val="18"/>
          <w:szCs w:val="18"/>
        </w:rPr>
        <w:t xml:space="preserve">Лицензиар или иное лицо, имеющее соответствующие права, предоставили </w:t>
      </w:r>
      <w:r w:rsidRPr="004B12A3">
        <w:rPr>
          <w:rFonts w:eastAsia="Times New Roman" w:cstheme="minorHAnsi"/>
          <w:sz w:val="18"/>
          <w:szCs w:val="18"/>
        </w:rPr>
        <w:t>Пользователю прав</w:t>
      </w:r>
      <w:r w:rsidR="005468B8" w:rsidRPr="004B12A3">
        <w:rPr>
          <w:rFonts w:eastAsia="Times New Roman" w:cstheme="minorHAnsi"/>
          <w:sz w:val="18"/>
          <w:szCs w:val="18"/>
        </w:rPr>
        <w:t>о</w:t>
      </w:r>
      <w:r w:rsidRPr="004B12A3">
        <w:rPr>
          <w:rFonts w:eastAsia="Times New Roman" w:cstheme="minorHAnsi"/>
          <w:sz w:val="18"/>
          <w:szCs w:val="18"/>
        </w:rPr>
        <w:t xml:space="preserve"> на использование Программы</w:t>
      </w:r>
      <w:r w:rsidR="00D132EE" w:rsidRPr="004B12A3">
        <w:rPr>
          <w:rFonts w:eastAsia="Times New Roman" w:cstheme="minorHAnsi"/>
          <w:sz w:val="18"/>
          <w:szCs w:val="18"/>
        </w:rPr>
        <w:t xml:space="preserve"> на условиях Стандартной Лицензии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0A6524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 xml:space="preserve">Ядро </w:t>
      </w:r>
      <w:r w:rsidR="002C3E3F" w:rsidRPr="004B12A3">
        <w:rPr>
          <w:rFonts w:eastAsia="Times New Roman" w:cstheme="minorHAnsi"/>
          <w:sz w:val="18"/>
          <w:szCs w:val="18"/>
        </w:rPr>
        <w:t xml:space="preserve">– </w:t>
      </w:r>
      <w:r w:rsidR="00D132EE" w:rsidRPr="004B12A3">
        <w:rPr>
          <w:rFonts w:eastAsia="Times New Roman" w:cstheme="minorHAnsi"/>
          <w:sz w:val="18"/>
          <w:szCs w:val="18"/>
        </w:rPr>
        <w:t xml:space="preserve">совокупность </w:t>
      </w:r>
      <w:r w:rsidRPr="004B12A3">
        <w:rPr>
          <w:rFonts w:eastAsia="Times New Roman" w:cstheme="minorHAnsi"/>
          <w:sz w:val="18"/>
          <w:szCs w:val="18"/>
        </w:rPr>
        <w:t>файл</w:t>
      </w:r>
      <w:r w:rsidR="00D132EE" w:rsidRPr="004B12A3">
        <w:rPr>
          <w:rFonts w:eastAsia="Times New Roman" w:cstheme="minorHAnsi"/>
          <w:sz w:val="18"/>
          <w:szCs w:val="18"/>
        </w:rPr>
        <w:t>ов Программы</w:t>
      </w:r>
      <w:r w:rsidRPr="004B12A3">
        <w:rPr>
          <w:rFonts w:eastAsia="Times New Roman" w:cstheme="minorHAnsi"/>
          <w:sz w:val="18"/>
          <w:szCs w:val="18"/>
        </w:rPr>
        <w:t>, расположенны</w:t>
      </w:r>
      <w:r w:rsidR="00D132EE" w:rsidRPr="004B12A3">
        <w:rPr>
          <w:rFonts w:eastAsia="Times New Roman" w:cstheme="minorHAnsi"/>
          <w:sz w:val="18"/>
          <w:szCs w:val="18"/>
        </w:rPr>
        <w:t>х</w:t>
      </w:r>
      <w:r w:rsidRPr="004B12A3">
        <w:rPr>
          <w:rFonts w:eastAsia="Times New Roman" w:cstheme="minorHAnsi"/>
          <w:sz w:val="18"/>
          <w:szCs w:val="18"/>
        </w:rPr>
        <w:t xml:space="preserve"> в каталоге /</w:t>
      </w:r>
      <w:r w:rsidRPr="004B12A3">
        <w:rPr>
          <w:rFonts w:eastAsia="Times New Roman" w:cstheme="minorHAnsi"/>
          <w:sz w:val="18"/>
          <w:szCs w:val="18"/>
          <w:lang w:val="en-US"/>
        </w:rPr>
        <w:t>bitrix</w:t>
      </w:r>
      <w:r w:rsidRPr="004B12A3">
        <w:rPr>
          <w:rFonts w:eastAsia="Times New Roman" w:cstheme="minorHAnsi"/>
          <w:sz w:val="18"/>
          <w:szCs w:val="18"/>
        </w:rPr>
        <w:t>/</w:t>
      </w:r>
      <w:r w:rsidRPr="004B12A3">
        <w:rPr>
          <w:rFonts w:eastAsia="Times New Roman" w:cstheme="minorHAnsi"/>
          <w:sz w:val="18"/>
          <w:szCs w:val="18"/>
          <w:lang w:val="en-US"/>
        </w:rPr>
        <w:t>modules</w:t>
      </w:r>
      <w:r w:rsidRPr="004B12A3">
        <w:rPr>
          <w:rFonts w:eastAsia="Times New Roman" w:cstheme="minorHAnsi"/>
          <w:sz w:val="18"/>
          <w:szCs w:val="18"/>
        </w:rPr>
        <w:t>/.</w:t>
      </w:r>
    </w:p>
    <w:p w:rsidR="00695EBD" w:rsidRPr="004B12A3" w:rsidRDefault="00695EBD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  <w:lang w:val="en-US"/>
        </w:rPr>
        <w:t xml:space="preserve">Предмет </w:t>
      </w:r>
      <w:r w:rsidRPr="004B12A3">
        <w:rPr>
          <w:rFonts w:eastAsia="Times New Roman" w:cstheme="minorHAnsi"/>
          <w:b/>
          <w:caps/>
          <w:sz w:val="18"/>
          <w:szCs w:val="18"/>
        </w:rPr>
        <w:t>СОГЛАШЕНИЯ</w:t>
      </w:r>
    </w:p>
    <w:p w:rsidR="00244CE4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cstheme="minorHAnsi"/>
          <w:sz w:val="18"/>
          <w:szCs w:val="18"/>
        </w:rPr>
      </w:pPr>
      <w:bookmarkStart w:id="0" w:name="_Ref305409716"/>
      <w:r w:rsidRPr="004B12A3">
        <w:rPr>
          <w:rFonts w:eastAsia="Times New Roman" w:cstheme="minorHAnsi"/>
          <w:sz w:val="18"/>
          <w:szCs w:val="18"/>
        </w:rPr>
        <w:t>Лицензиар предоставляет Пол</w:t>
      </w:r>
      <w:r w:rsidR="002400E4" w:rsidRPr="004B12A3">
        <w:rPr>
          <w:rFonts w:eastAsia="Times New Roman" w:cstheme="minorHAnsi"/>
          <w:sz w:val="18"/>
          <w:szCs w:val="18"/>
        </w:rPr>
        <w:t>ьзователю право использования Программ</w:t>
      </w:r>
      <w:r w:rsidR="00A70CEE" w:rsidRPr="004B12A3">
        <w:rPr>
          <w:rFonts w:eastAsia="Times New Roman" w:cstheme="minorHAnsi"/>
          <w:sz w:val="18"/>
          <w:szCs w:val="18"/>
        </w:rPr>
        <w:t>ы</w:t>
      </w:r>
      <w:r w:rsidR="00500BCF" w:rsidRPr="004B12A3">
        <w:rPr>
          <w:rFonts w:eastAsia="Times New Roman" w:cstheme="minorHAnsi"/>
          <w:sz w:val="18"/>
          <w:szCs w:val="18"/>
        </w:rPr>
        <w:t xml:space="preserve"> (простую неисключительную лицензию)</w:t>
      </w:r>
      <w:r w:rsidRPr="004B12A3">
        <w:rPr>
          <w:rFonts w:eastAsia="Times New Roman" w:cstheme="minorHAnsi"/>
          <w:sz w:val="18"/>
          <w:szCs w:val="18"/>
        </w:rPr>
        <w:t xml:space="preserve">, </w:t>
      </w:r>
      <w:r w:rsidR="00354E50" w:rsidRPr="004B12A3">
        <w:rPr>
          <w:rFonts w:eastAsia="Times New Roman" w:cstheme="minorHAnsi"/>
          <w:sz w:val="18"/>
          <w:szCs w:val="18"/>
        </w:rPr>
        <w:t>при условии соблюдения всех ограничений и условий использования</w:t>
      </w:r>
      <w:r w:rsidR="0055062F" w:rsidRPr="004B12A3">
        <w:rPr>
          <w:rFonts w:eastAsia="Times New Roman" w:cstheme="minorHAnsi"/>
          <w:sz w:val="18"/>
          <w:szCs w:val="18"/>
        </w:rPr>
        <w:t xml:space="preserve"> </w:t>
      </w:r>
      <w:r w:rsidR="002400E4" w:rsidRPr="004B12A3">
        <w:rPr>
          <w:rFonts w:eastAsia="Times New Roman" w:cstheme="minorHAnsi"/>
          <w:sz w:val="18"/>
          <w:szCs w:val="18"/>
        </w:rPr>
        <w:t>Программ</w:t>
      </w:r>
      <w:r w:rsidR="00A70CEE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в соответствии с е</w:t>
      </w:r>
      <w:r w:rsidR="00A70CEE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 xml:space="preserve"> технической документацией</w:t>
      </w:r>
      <w:r w:rsidR="00EF5543" w:rsidRPr="004B12A3">
        <w:rPr>
          <w:rFonts w:eastAsia="Times New Roman" w:cstheme="minorHAnsi"/>
          <w:sz w:val="18"/>
          <w:szCs w:val="18"/>
        </w:rPr>
        <w:t>, функциональными возможностями</w:t>
      </w:r>
      <w:r w:rsidRPr="004B12A3">
        <w:rPr>
          <w:rFonts w:eastAsia="Times New Roman" w:cstheme="minorHAnsi"/>
          <w:sz w:val="18"/>
          <w:szCs w:val="18"/>
        </w:rPr>
        <w:t xml:space="preserve"> и условиями настоящего Соглашения</w:t>
      </w:r>
      <w:r w:rsidR="00C622BD" w:rsidRPr="004B12A3">
        <w:rPr>
          <w:rFonts w:eastAsia="Times New Roman" w:cstheme="minorHAnsi"/>
          <w:sz w:val="18"/>
          <w:szCs w:val="18"/>
        </w:rPr>
        <w:t xml:space="preserve">, </w:t>
      </w:r>
      <w:r w:rsidR="00075EF3" w:rsidRPr="004B12A3">
        <w:rPr>
          <w:rFonts w:eastAsia="Times New Roman" w:cstheme="minorHAnsi"/>
          <w:sz w:val="18"/>
          <w:szCs w:val="18"/>
        </w:rPr>
        <w:t xml:space="preserve">с учетом </w:t>
      </w:r>
      <w:r w:rsidR="002C3E3F" w:rsidRPr="004B12A3">
        <w:rPr>
          <w:rFonts w:eastAsia="Times New Roman" w:cstheme="minorHAnsi"/>
          <w:sz w:val="18"/>
          <w:szCs w:val="18"/>
        </w:rPr>
        <w:t>типов</w:t>
      </w:r>
      <w:r w:rsidR="00500BCF" w:rsidRPr="004B12A3">
        <w:rPr>
          <w:rFonts w:eastAsia="Times New Roman" w:cstheme="minorHAnsi"/>
          <w:sz w:val="18"/>
          <w:szCs w:val="18"/>
        </w:rPr>
        <w:t xml:space="preserve"> лицензий</w:t>
      </w:r>
      <w:r w:rsidR="00430EF0" w:rsidRPr="004B12A3">
        <w:rPr>
          <w:rFonts w:eastAsia="Times New Roman" w:cstheme="minorHAnsi"/>
          <w:sz w:val="18"/>
          <w:szCs w:val="18"/>
        </w:rPr>
        <w:t>, указанны</w:t>
      </w:r>
      <w:r w:rsidR="00075EF3" w:rsidRPr="004B12A3">
        <w:rPr>
          <w:rFonts w:eastAsia="Times New Roman" w:cstheme="minorHAnsi"/>
          <w:sz w:val="18"/>
          <w:szCs w:val="18"/>
        </w:rPr>
        <w:t>х</w:t>
      </w:r>
      <w:r w:rsidR="00430EF0" w:rsidRPr="004B12A3">
        <w:rPr>
          <w:rFonts w:eastAsia="Times New Roman" w:cstheme="minorHAnsi"/>
          <w:sz w:val="18"/>
          <w:szCs w:val="18"/>
        </w:rPr>
        <w:t xml:space="preserve"> в разделе </w:t>
      </w:r>
      <w:r w:rsidR="00524EA5" w:rsidRPr="004B12A3">
        <w:rPr>
          <w:rFonts w:eastAsia="Times New Roman" w:cstheme="minorHAnsi"/>
          <w:sz w:val="18"/>
          <w:szCs w:val="18"/>
        </w:rPr>
        <w:fldChar w:fldCharType="begin"/>
      </w:r>
      <w:r w:rsidR="00604CEA" w:rsidRPr="004B12A3">
        <w:rPr>
          <w:rFonts w:eastAsia="Times New Roman" w:cstheme="minorHAnsi"/>
          <w:sz w:val="18"/>
          <w:szCs w:val="18"/>
        </w:rPr>
        <w:instrText xml:space="preserve"> REF _Ref305091702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524EA5" w:rsidRPr="004B12A3">
        <w:rPr>
          <w:rFonts w:eastAsia="Times New Roman" w:cstheme="minorHAnsi"/>
          <w:sz w:val="18"/>
          <w:szCs w:val="18"/>
        </w:rPr>
      </w:r>
      <w:r w:rsidR="00524EA5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6</w:t>
      </w:r>
      <w:r w:rsidR="00524EA5" w:rsidRPr="004B12A3">
        <w:rPr>
          <w:rFonts w:eastAsia="Times New Roman" w:cstheme="minorHAnsi"/>
          <w:sz w:val="18"/>
          <w:szCs w:val="18"/>
        </w:rPr>
        <w:fldChar w:fldCharType="end"/>
      </w:r>
      <w:r w:rsidR="0055062F" w:rsidRPr="004B12A3">
        <w:rPr>
          <w:rFonts w:eastAsia="Times New Roman" w:cstheme="minorHAnsi"/>
          <w:sz w:val="18"/>
          <w:szCs w:val="18"/>
        </w:rPr>
        <w:t xml:space="preserve"> </w:t>
      </w:r>
      <w:r w:rsidR="00430EF0" w:rsidRPr="004B12A3">
        <w:rPr>
          <w:rFonts w:eastAsia="Times New Roman" w:cstheme="minorHAnsi"/>
          <w:sz w:val="18"/>
          <w:szCs w:val="18"/>
        </w:rPr>
        <w:t>настоящего Соглашения</w:t>
      </w:r>
      <w:r w:rsidR="00244CE4" w:rsidRPr="004B12A3">
        <w:rPr>
          <w:rFonts w:cstheme="minorHAnsi"/>
          <w:sz w:val="18"/>
          <w:szCs w:val="18"/>
        </w:rPr>
        <w:t>.</w:t>
      </w:r>
      <w:bookmarkEnd w:id="0"/>
    </w:p>
    <w:p w:rsidR="00695EBD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Все положения настоящего Соглашения распространяются как на </w:t>
      </w:r>
      <w:r w:rsidR="002400E4" w:rsidRPr="004B12A3">
        <w:rPr>
          <w:rFonts w:eastAsia="Times New Roman" w:cstheme="minorHAnsi"/>
          <w:sz w:val="18"/>
          <w:szCs w:val="18"/>
        </w:rPr>
        <w:t>Программ</w:t>
      </w:r>
      <w:r w:rsidR="00A37B97" w:rsidRPr="004B12A3">
        <w:rPr>
          <w:rFonts w:eastAsia="Times New Roman" w:cstheme="minorHAnsi"/>
          <w:sz w:val="18"/>
          <w:szCs w:val="18"/>
        </w:rPr>
        <w:t>у</w:t>
      </w:r>
      <w:r w:rsidRPr="004B12A3">
        <w:rPr>
          <w:rFonts w:eastAsia="Times New Roman" w:cstheme="minorHAnsi"/>
          <w:sz w:val="18"/>
          <w:szCs w:val="18"/>
        </w:rPr>
        <w:t xml:space="preserve"> в целом, так и на </w:t>
      </w:r>
      <w:r w:rsidR="00E347DC" w:rsidRPr="004B12A3">
        <w:rPr>
          <w:rFonts w:eastAsia="Times New Roman" w:cstheme="minorHAnsi"/>
          <w:sz w:val="18"/>
          <w:szCs w:val="18"/>
        </w:rPr>
        <w:t xml:space="preserve">ее </w:t>
      </w:r>
      <w:r w:rsidRPr="004B12A3">
        <w:rPr>
          <w:rFonts w:eastAsia="Times New Roman" w:cstheme="minorHAnsi"/>
          <w:sz w:val="18"/>
          <w:szCs w:val="18"/>
        </w:rPr>
        <w:t>отдельные компоненты</w:t>
      </w:r>
      <w:r w:rsidR="00E347DC" w:rsidRPr="004B12A3">
        <w:rPr>
          <w:rFonts w:eastAsia="Times New Roman" w:cstheme="minorHAnsi"/>
          <w:sz w:val="18"/>
          <w:szCs w:val="18"/>
        </w:rPr>
        <w:t xml:space="preserve">, которые </w:t>
      </w:r>
      <w:r w:rsidRPr="004B12A3">
        <w:rPr>
          <w:rFonts w:eastAsia="Times New Roman" w:cstheme="minorHAnsi"/>
          <w:sz w:val="18"/>
          <w:szCs w:val="18"/>
        </w:rPr>
        <w:t>не могут быть разделены и</w:t>
      </w:r>
      <w:r w:rsidR="00E347DC" w:rsidRPr="004B12A3">
        <w:rPr>
          <w:rFonts w:eastAsia="Times New Roman" w:cstheme="minorHAnsi"/>
          <w:sz w:val="18"/>
          <w:szCs w:val="18"/>
        </w:rPr>
        <w:t>/или</w:t>
      </w:r>
      <w:r w:rsidRPr="004B12A3">
        <w:rPr>
          <w:rFonts w:eastAsia="Times New Roman" w:cstheme="minorHAnsi"/>
          <w:sz w:val="18"/>
          <w:szCs w:val="18"/>
        </w:rPr>
        <w:t xml:space="preserve"> использоваться на разных компьютерах (ЭВМ</w:t>
      </w:r>
      <w:r w:rsidR="00CF2C3D" w:rsidRPr="004B12A3">
        <w:rPr>
          <w:rFonts w:eastAsia="Times New Roman" w:cstheme="minorHAnsi"/>
          <w:sz w:val="18"/>
          <w:szCs w:val="18"/>
        </w:rPr>
        <w:t>)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695EBD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1" w:name="_Ref305409783"/>
      <w:r w:rsidRPr="004B12A3">
        <w:rPr>
          <w:rFonts w:eastAsia="Times New Roman" w:cstheme="minorHAnsi"/>
          <w:sz w:val="18"/>
          <w:szCs w:val="18"/>
        </w:rPr>
        <w:t xml:space="preserve">Настоящее Соглашение заключается до или непосредственно в момент начала использования </w:t>
      </w:r>
      <w:r w:rsidR="001A7ECF" w:rsidRPr="004B12A3">
        <w:rPr>
          <w:rFonts w:eastAsia="Times New Roman" w:cstheme="minorHAnsi"/>
          <w:sz w:val="18"/>
          <w:szCs w:val="18"/>
        </w:rPr>
        <w:t>Программ</w:t>
      </w:r>
      <w:r w:rsidR="00B87264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и действует на протяжении всего срока </w:t>
      </w:r>
      <w:r w:rsidR="00E347DC" w:rsidRPr="004B12A3">
        <w:rPr>
          <w:rFonts w:eastAsia="Times New Roman" w:cstheme="minorHAnsi"/>
          <w:sz w:val="18"/>
          <w:szCs w:val="18"/>
        </w:rPr>
        <w:t xml:space="preserve">ее </w:t>
      </w:r>
      <w:r w:rsidR="00A96AB4" w:rsidRPr="004B12A3">
        <w:rPr>
          <w:rFonts w:eastAsia="Times New Roman" w:cstheme="minorHAnsi"/>
          <w:sz w:val="18"/>
          <w:szCs w:val="18"/>
        </w:rPr>
        <w:t>правомерного использования Пользователем</w:t>
      </w:r>
      <w:r w:rsidR="00696DA9" w:rsidRPr="004B12A3">
        <w:rPr>
          <w:rFonts w:eastAsia="Times New Roman" w:cstheme="minorHAnsi"/>
          <w:sz w:val="18"/>
          <w:szCs w:val="18"/>
        </w:rPr>
        <w:t xml:space="preserve"> в пределах срока действия </w:t>
      </w:r>
      <w:r w:rsidR="00E347DC" w:rsidRPr="004B12A3">
        <w:rPr>
          <w:rFonts w:eastAsia="Times New Roman" w:cstheme="minorHAnsi"/>
          <w:sz w:val="18"/>
          <w:szCs w:val="18"/>
        </w:rPr>
        <w:t xml:space="preserve">авторского права </w:t>
      </w:r>
      <w:r w:rsidR="00696DA9" w:rsidRPr="004B12A3">
        <w:rPr>
          <w:rFonts w:eastAsia="Times New Roman" w:cstheme="minorHAnsi"/>
          <w:sz w:val="18"/>
          <w:szCs w:val="18"/>
        </w:rPr>
        <w:t xml:space="preserve">на </w:t>
      </w:r>
      <w:r w:rsidR="00E347DC" w:rsidRPr="004B12A3">
        <w:rPr>
          <w:rFonts w:eastAsia="Times New Roman" w:cstheme="minorHAnsi"/>
          <w:sz w:val="18"/>
          <w:szCs w:val="18"/>
        </w:rPr>
        <w:t xml:space="preserve">нее </w:t>
      </w:r>
      <w:r w:rsidRPr="004B12A3">
        <w:rPr>
          <w:rFonts w:eastAsia="Times New Roman" w:cstheme="minorHAnsi"/>
          <w:sz w:val="18"/>
          <w:szCs w:val="18"/>
        </w:rPr>
        <w:t xml:space="preserve">при условии надлежащего </w:t>
      </w:r>
      <w:r w:rsidR="00E347DC" w:rsidRPr="004B12A3">
        <w:rPr>
          <w:rFonts w:eastAsia="Times New Roman" w:cstheme="minorHAnsi"/>
          <w:sz w:val="18"/>
          <w:szCs w:val="18"/>
        </w:rPr>
        <w:t xml:space="preserve">соблюдения </w:t>
      </w:r>
      <w:r w:rsidRPr="004B12A3">
        <w:rPr>
          <w:rFonts w:eastAsia="Times New Roman" w:cstheme="minorHAnsi"/>
          <w:sz w:val="18"/>
          <w:szCs w:val="18"/>
        </w:rPr>
        <w:t>Пользователем условий настоящего Соглашения</w:t>
      </w:r>
      <w:r w:rsidR="00244CE4" w:rsidRPr="004B12A3">
        <w:rPr>
          <w:rFonts w:cstheme="minorHAnsi"/>
          <w:sz w:val="18"/>
          <w:szCs w:val="18"/>
        </w:rPr>
        <w:t>.</w:t>
      </w:r>
      <w:bookmarkEnd w:id="1"/>
    </w:p>
    <w:p w:rsidR="00B41BD3" w:rsidRPr="004B12A3" w:rsidRDefault="00B41BD3" w:rsidP="0018044C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Лицензиар предоставляет Пользователю право использования Программы без ограничения по территории на условиях и в порядке, предусмотренных действующим законодательством Российской Федерации и настоящим Соглашением.</w:t>
      </w:r>
    </w:p>
    <w:p w:rsidR="00695EBD" w:rsidRPr="004B12A3" w:rsidRDefault="00695EBD" w:rsidP="0018044C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 xml:space="preserve">Авторские права </w:t>
      </w:r>
      <w:r w:rsidR="005A5DB6" w:rsidRPr="004B12A3">
        <w:rPr>
          <w:rFonts w:eastAsia="Times New Roman" w:cstheme="minorHAnsi"/>
          <w:b/>
          <w:caps/>
          <w:sz w:val="18"/>
          <w:szCs w:val="18"/>
        </w:rPr>
        <w:t>И ТОВАРНЫЕ ЗНАКИ</w:t>
      </w:r>
    </w:p>
    <w:p w:rsidR="00695EBD" w:rsidRPr="004B12A3" w:rsidRDefault="001A7ECF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Программ</w:t>
      </w:r>
      <w:r w:rsidR="0072710A" w:rsidRPr="004B12A3">
        <w:rPr>
          <w:rFonts w:eastAsia="Times New Roman" w:cstheme="minorHAnsi"/>
          <w:sz w:val="18"/>
          <w:szCs w:val="18"/>
        </w:rPr>
        <w:t>а</w:t>
      </w:r>
      <w:r w:rsidR="00695EBD" w:rsidRPr="004B12A3">
        <w:rPr>
          <w:rFonts w:eastAsia="Times New Roman" w:cstheme="minorHAnsi"/>
          <w:sz w:val="18"/>
          <w:szCs w:val="18"/>
        </w:rPr>
        <w:t xml:space="preserve"> является результатом интеллектуальной деятельности и объектом авторских прав </w:t>
      </w:r>
      <w:r w:rsidR="00D41A10" w:rsidRPr="004B12A3">
        <w:rPr>
          <w:rFonts w:eastAsia="Times New Roman" w:cstheme="minorHAnsi"/>
          <w:sz w:val="18"/>
          <w:szCs w:val="18"/>
        </w:rPr>
        <w:t>(п</w:t>
      </w:r>
      <w:r w:rsidR="00695EBD" w:rsidRPr="004B12A3">
        <w:rPr>
          <w:rFonts w:eastAsia="Times New Roman" w:cstheme="minorHAnsi"/>
          <w:sz w:val="18"/>
          <w:szCs w:val="18"/>
        </w:rPr>
        <w:t>рограмма для ЭВМ</w:t>
      </w:r>
      <w:r w:rsidR="00D41A10" w:rsidRPr="004B12A3">
        <w:rPr>
          <w:rFonts w:eastAsia="Times New Roman" w:cstheme="minorHAnsi"/>
          <w:sz w:val="18"/>
          <w:szCs w:val="18"/>
        </w:rPr>
        <w:t>)</w:t>
      </w:r>
      <w:r w:rsidR="00695EBD" w:rsidRPr="004B12A3">
        <w:rPr>
          <w:rFonts w:eastAsia="Times New Roman" w:cstheme="minorHAnsi"/>
          <w:sz w:val="18"/>
          <w:szCs w:val="18"/>
        </w:rPr>
        <w:t xml:space="preserve">, которые регулируются и защищены законодательством Российской Федерации об интеллектуальной собственности и нормами международного права. </w:t>
      </w:r>
    </w:p>
    <w:p w:rsidR="00695EBD" w:rsidRPr="004B12A3" w:rsidRDefault="00944D6A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Алгоритмы работы Программы</w:t>
      </w:r>
      <w:r w:rsidR="00FE01DC" w:rsidRPr="004B12A3">
        <w:rPr>
          <w:rFonts w:eastAsia="Times New Roman" w:cstheme="minorHAnsi"/>
          <w:sz w:val="18"/>
          <w:szCs w:val="18"/>
        </w:rPr>
        <w:t xml:space="preserve"> и </w:t>
      </w:r>
      <w:r w:rsidRPr="004B12A3">
        <w:rPr>
          <w:rFonts w:eastAsia="Times New Roman" w:cstheme="minorHAnsi"/>
          <w:sz w:val="18"/>
          <w:szCs w:val="18"/>
        </w:rPr>
        <w:t>ее исходные коды (в том числе их части)</w:t>
      </w:r>
      <w:r w:rsidR="006505AE" w:rsidRPr="004B12A3">
        <w:rPr>
          <w:rFonts w:eastAsia="Times New Roman" w:cstheme="minorHAnsi"/>
          <w:sz w:val="18"/>
          <w:szCs w:val="18"/>
        </w:rPr>
        <w:t xml:space="preserve"> </w:t>
      </w:r>
      <w:r w:rsidR="00A37B97" w:rsidRPr="004B12A3">
        <w:rPr>
          <w:rFonts w:eastAsia="Times New Roman" w:cstheme="minorHAnsi"/>
          <w:sz w:val="18"/>
          <w:szCs w:val="18"/>
        </w:rPr>
        <w:t>являются коммерческой тайной</w:t>
      </w:r>
      <w:r w:rsidR="00695EBD" w:rsidRPr="004B12A3">
        <w:rPr>
          <w:rFonts w:eastAsia="Times New Roman" w:cstheme="minorHAnsi"/>
          <w:sz w:val="18"/>
          <w:szCs w:val="18"/>
        </w:rPr>
        <w:t xml:space="preserve"> Лицензиар</w:t>
      </w:r>
      <w:r w:rsidR="00A37B97" w:rsidRPr="004B12A3">
        <w:rPr>
          <w:rFonts w:eastAsia="Times New Roman" w:cstheme="minorHAnsi"/>
          <w:sz w:val="18"/>
          <w:szCs w:val="18"/>
        </w:rPr>
        <w:t>а</w:t>
      </w:r>
      <w:r w:rsidR="00695EBD" w:rsidRPr="004B12A3">
        <w:rPr>
          <w:rFonts w:eastAsia="Times New Roman" w:cstheme="minorHAnsi"/>
          <w:sz w:val="18"/>
          <w:szCs w:val="18"/>
        </w:rPr>
        <w:t xml:space="preserve">. Любое </w:t>
      </w:r>
      <w:r w:rsidR="00FE01DC" w:rsidRPr="004B12A3">
        <w:rPr>
          <w:rFonts w:eastAsia="Times New Roman" w:cstheme="minorHAnsi"/>
          <w:sz w:val="18"/>
          <w:szCs w:val="18"/>
        </w:rPr>
        <w:t xml:space="preserve">их </w:t>
      </w:r>
      <w:r w:rsidR="00695EBD" w:rsidRPr="004B12A3">
        <w:rPr>
          <w:rFonts w:eastAsia="Times New Roman" w:cstheme="minorHAnsi"/>
          <w:sz w:val="18"/>
          <w:szCs w:val="18"/>
        </w:rPr>
        <w:t xml:space="preserve">использование </w:t>
      </w:r>
      <w:r w:rsidR="00FE01DC" w:rsidRPr="004B12A3">
        <w:rPr>
          <w:rFonts w:eastAsia="Times New Roman" w:cstheme="minorHAnsi"/>
          <w:sz w:val="18"/>
          <w:szCs w:val="18"/>
        </w:rPr>
        <w:t xml:space="preserve">или использование </w:t>
      </w:r>
      <w:r w:rsidR="002A54AE" w:rsidRPr="004B12A3">
        <w:rPr>
          <w:rFonts w:eastAsia="Times New Roman" w:cstheme="minorHAnsi"/>
          <w:sz w:val="18"/>
          <w:szCs w:val="18"/>
        </w:rPr>
        <w:t>Программ</w:t>
      </w:r>
      <w:r w:rsidR="0072710A" w:rsidRPr="004B12A3">
        <w:rPr>
          <w:rFonts w:eastAsia="Times New Roman" w:cstheme="minorHAnsi"/>
          <w:sz w:val="18"/>
          <w:szCs w:val="18"/>
        </w:rPr>
        <w:t>ы</w:t>
      </w:r>
      <w:r w:rsidR="00695EBD" w:rsidRPr="004B12A3">
        <w:rPr>
          <w:rFonts w:eastAsia="Times New Roman" w:cstheme="minorHAnsi"/>
          <w:sz w:val="18"/>
          <w:szCs w:val="18"/>
        </w:rPr>
        <w:t xml:space="preserve"> в нарушение условий настоящего Соглашения рассматривается как нарушение прав Лицензиара и является достаточным основанием для лишения Пользователя предоставленных по настоящему Соглашению прав.</w:t>
      </w:r>
    </w:p>
    <w:p w:rsidR="00695EBD" w:rsidRPr="004B12A3" w:rsidRDefault="00695EB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Лицензиар гарантируе</w:t>
      </w:r>
      <w:bookmarkStart w:id="2" w:name="_GoBack"/>
      <w:bookmarkEnd w:id="2"/>
      <w:r w:rsidRPr="004B12A3">
        <w:rPr>
          <w:rFonts w:eastAsia="Times New Roman" w:cstheme="minorHAnsi"/>
          <w:sz w:val="18"/>
          <w:szCs w:val="18"/>
        </w:rPr>
        <w:t xml:space="preserve">т, что обладает всеми </w:t>
      </w:r>
      <w:r w:rsidR="00941C4F" w:rsidRPr="004B12A3">
        <w:rPr>
          <w:rFonts w:eastAsia="Times New Roman" w:cstheme="minorHAnsi"/>
          <w:sz w:val="18"/>
          <w:szCs w:val="18"/>
        </w:rPr>
        <w:t>необходимыми</w:t>
      </w:r>
      <w:r w:rsidR="0085265F" w:rsidRPr="004B12A3">
        <w:rPr>
          <w:rFonts w:eastAsia="Times New Roman" w:cstheme="minorHAnsi"/>
          <w:sz w:val="18"/>
          <w:szCs w:val="18"/>
        </w:rPr>
        <w:t xml:space="preserve"> по настоящему Соглашению правами</w:t>
      </w:r>
      <w:r w:rsidR="00941C4F" w:rsidRPr="004B12A3">
        <w:rPr>
          <w:rFonts w:eastAsia="Times New Roman" w:cstheme="minorHAnsi"/>
          <w:sz w:val="18"/>
          <w:szCs w:val="18"/>
        </w:rPr>
        <w:t xml:space="preserve"> для предоставления </w:t>
      </w:r>
      <w:r w:rsidR="0085265F" w:rsidRPr="004B12A3">
        <w:rPr>
          <w:rFonts w:eastAsia="Times New Roman" w:cstheme="minorHAnsi"/>
          <w:sz w:val="18"/>
          <w:szCs w:val="18"/>
        </w:rPr>
        <w:t xml:space="preserve">их </w:t>
      </w:r>
      <w:r w:rsidR="00941C4F" w:rsidRPr="004B12A3">
        <w:rPr>
          <w:rFonts w:eastAsia="Times New Roman" w:cstheme="minorHAnsi"/>
          <w:sz w:val="18"/>
          <w:szCs w:val="18"/>
        </w:rPr>
        <w:t>Пользователю</w:t>
      </w:r>
      <w:r w:rsidRPr="004B12A3">
        <w:rPr>
          <w:rFonts w:eastAsia="Times New Roman" w:cstheme="minorHAnsi"/>
          <w:sz w:val="18"/>
          <w:szCs w:val="18"/>
        </w:rPr>
        <w:t xml:space="preserve">, включая документацию к </w:t>
      </w:r>
      <w:r w:rsidR="0085265F" w:rsidRPr="004B12A3">
        <w:rPr>
          <w:rFonts w:eastAsia="Times New Roman" w:cstheme="minorHAnsi"/>
          <w:sz w:val="18"/>
          <w:szCs w:val="18"/>
        </w:rPr>
        <w:t>Программе</w:t>
      </w:r>
      <w:r w:rsidRPr="004B12A3">
        <w:rPr>
          <w:rFonts w:eastAsia="Times New Roman" w:cstheme="minorHAnsi"/>
          <w:sz w:val="18"/>
          <w:szCs w:val="18"/>
        </w:rPr>
        <w:t xml:space="preserve">. </w:t>
      </w:r>
    </w:p>
    <w:p w:rsidR="00695EBD" w:rsidRPr="004B12A3" w:rsidRDefault="0085265F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О</w:t>
      </w:r>
      <w:r w:rsidR="00695EBD" w:rsidRPr="004B12A3">
        <w:rPr>
          <w:rFonts w:eastAsia="Times New Roman" w:cstheme="minorHAnsi"/>
          <w:sz w:val="18"/>
          <w:szCs w:val="18"/>
        </w:rPr>
        <w:t>тветственность</w:t>
      </w:r>
      <w:r w:rsidRPr="004B12A3">
        <w:rPr>
          <w:rFonts w:eastAsia="Times New Roman" w:cstheme="minorHAnsi"/>
          <w:sz w:val="18"/>
          <w:szCs w:val="18"/>
        </w:rPr>
        <w:t xml:space="preserve"> за нарушение авторских прав наступает</w:t>
      </w:r>
      <w:r w:rsidR="00695EBD" w:rsidRPr="004B12A3">
        <w:rPr>
          <w:rFonts w:eastAsia="Times New Roman" w:cstheme="minorHAnsi"/>
          <w:sz w:val="18"/>
          <w:szCs w:val="18"/>
        </w:rPr>
        <w:t xml:space="preserve"> в соответствии с действующим законодательством Российской Федерации. </w:t>
      </w:r>
    </w:p>
    <w:p w:rsidR="005A5DB6" w:rsidRPr="004B12A3" w:rsidRDefault="005A5DB6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lastRenderedPageBreak/>
        <w:t>Настоящим Соглашением Пользователю не предоставляются никакие права на использование Товарных Знаков и Знаков Обслуживания Лицензиара и/или его партнеров.</w:t>
      </w:r>
    </w:p>
    <w:p w:rsidR="00700368" w:rsidRPr="004B12A3" w:rsidRDefault="00AC7AB6" w:rsidP="00E55B18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Пользователь</w:t>
      </w:r>
      <w:r w:rsidR="006505AE" w:rsidRPr="004B12A3">
        <w:rPr>
          <w:rFonts w:eastAsia="Times New Roman" w:cstheme="minorHAnsi"/>
          <w:sz w:val="18"/>
          <w:szCs w:val="18"/>
        </w:rPr>
        <w:t xml:space="preserve"> </w:t>
      </w:r>
      <w:r w:rsidR="00FE01DC" w:rsidRPr="004B12A3">
        <w:rPr>
          <w:rFonts w:eastAsia="Times New Roman" w:cstheme="minorHAnsi"/>
          <w:sz w:val="18"/>
          <w:szCs w:val="18"/>
        </w:rPr>
        <w:t xml:space="preserve">не может </w:t>
      </w:r>
      <w:r w:rsidRPr="004B12A3">
        <w:rPr>
          <w:rFonts w:eastAsia="Times New Roman" w:cstheme="minorHAnsi"/>
          <w:sz w:val="18"/>
          <w:szCs w:val="18"/>
        </w:rPr>
        <w:t>ни при каких условиях удалять или делать малозаметн</w:t>
      </w:r>
      <w:r w:rsidR="00FE01DC" w:rsidRPr="004B12A3">
        <w:rPr>
          <w:rFonts w:eastAsia="Times New Roman" w:cstheme="minorHAnsi"/>
          <w:sz w:val="18"/>
          <w:szCs w:val="18"/>
        </w:rPr>
        <w:t>ыми</w:t>
      </w:r>
      <w:r w:rsidRPr="004B12A3">
        <w:rPr>
          <w:rFonts w:eastAsia="Times New Roman" w:cstheme="minorHAnsi"/>
          <w:sz w:val="18"/>
          <w:szCs w:val="18"/>
        </w:rPr>
        <w:t xml:space="preserve"> и</w:t>
      </w:r>
      <w:r w:rsidR="00700368" w:rsidRPr="004B12A3">
        <w:rPr>
          <w:rFonts w:eastAsia="Times New Roman" w:cstheme="minorHAnsi"/>
          <w:sz w:val="18"/>
          <w:szCs w:val="18"/>
        </w:rPr>
        <w:t>нформаци</w:t>
      </w:r>
      <w:r w:rsidRPr="004B12A3">
        <w:rPr>
          <w:rFonts w:eastAsia="Times New Roman" w:cstheme="minorHAnsi"/>
          <w:sz w:val="18"/>
          <w:szCs w:val="18"/>
        </w:rPr>
        <w:t>ю</w:t>
      </w:r>
      <w:r w:rsidR="00700368" w:rsidRPr="004B12A3">
        <w:rPr>
          <w:rFonts w:eastAsia="Times New Roman" w:cstheme="minorHAnsi"/>
          <w:sz w:val="18"/>
          <w:szCs w:val="18"/>
        </w:rPr>
        <w:t xml:space="preserve"> и сведения об авторских правах, правах на товарные знаки или патенты, указанн</w:t>
      </w:r>
      <w:r w:rsidRPr="004B12A3">
        <w:rPr>
          <w:rFonts w:eastAsia="Times New Roman" w:cstheme="minorHAnsi"/>
          <w:sz w:val="18"/>
          <w:szCs w:val="18"/>
        </w:rPr>
        <w:t>ые</w:t>
      </w:r>
      <w:r w:rsidR="00700368" w:rsidRPr="004B12A3">
        <w:rPr>
          <w:rFonts w:eastAsia="Times New Roman" w:cstheme="minorHAnsi"/>
          <w:sz w:val="18"/>
          <w:szCs w:val="18"/>
        </w:rPr>
        <w:t xml:space="preserve"> в Программе.</w:t>
      </w:r>
    </w:p>
    <w:p w:rsidR="00695EBD" w:rsidRPr="004B12A3" w:rsidRDefault="00695EBD" w:rsidP="00E55B18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bookmarkStart w:id="3" w:name="_Ref305102928"/>
      <w:r w:rsidRPr="004B12A3">
        <w:rPr>
          <w:rFonts w:eastAsia="Times New Roman" w:cstheme="minorHAnsi"/>
          <w:b/>
          <w:caps/>
          <w:sz w:val="18"/>
          <w:szCs w:val="18"/>
        </w:rPr>
        <w:t xml:space="preserve">Условия использования </w:t>
      </w:r>
      <w:r w:rsidR="00E8501A" w:rsidRPr="004B12A3">
        <w:rPr>
          <w:rFonts w:eastAsia="Times New Roman" w:cstheme="minorHAnsi"/>
          <w:b/>
          <w:caps/>
          <w:sz w:val="18"/>
          <w:szCs w:val="18"/>
        </w:rPr>
        <w:t>программ</w:t>
      </w:r>
      <w:r w:rsidR="00183E49" w:rsidRPr="004B12A3">
        <w:rPr>
          <w:rFonts w:eastAsia="Times New Roman" w:cstheme="minorHAnsi"/>
          <w:b/>
          <w:caps/>
          <w:sz w:val="18"/>
          <w:szCs w:val="18"/>
        </w:rPr>
        <w:t>ы</w:t>
      </w:r>
      <w:r w:rsidRPr="004B12A3">
        <w:rPr>
          <w:rFonts w:eastAsia="Times New Roman" w:cstheme="minorHAnsi"/>
          <w:b/>
          <w:caps/>
          <w:sz w:val="18"/>
          <w:szCs w:val="18"/>
        </w:rPr>
        <w:t xml:space="preserve"> и ограничения</w:t>
      </w:r>
      <w:bookmarkEnd w:id="3"/>
    </w:p>
    <w:p w:rsidR="000E29F7" w:rsidRPr="004B12A3" w:rsidRDefault="00695EB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4" w:name="_Ref305409843"/>
      <w:r w:rsidRPr="004B12A3">
        <w:rPr>
          <w:rFonts w:eastAsia="Times New Roman" w:cstheme="minorHAnsi"/>
          <w:sz w:val="18"/>
          <w:szCs w:val="18"/>
        </w:rPr>
        <w:t xml:space="preserve">Настоящее Соглашение предоставляет право установки (инсталляции), запуска и использования одной копии </w:t>
      </w:r>
      <w:r w:rsidR="002A54AE" w:rsidRPr="004B12A3">
        <w:rPr>
          <w:rFonts w:eastAsia="Times New Roman" w:cstheme="minorHAnsi"/>
          <w:sz w:val="18"/>
          <w:szCs w:val="18"/>
        </w:rPr>
        <w:t>Программ</w:t>
      </w:r>
      <w:r w:rsidR="0072710A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в рамках е</w:t>
      </w:r>
      <w:r w:rsidR="00700368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 xml:space="preserve"> функциональных возможностей на одном компьютере (ЭВМ).</w:t>
      </w:r>
      <w:r w:rsidR="00CD59CD" w:rsidRPr="004B12A3">
        <w:rPr>
          <w:rFonts w:eastAsia="Times New Roman" w:cstheme="minorHAnsi"/>
          <w:sz w:val="18"/>
          <w:szCs w:val="18"/>
        </w:rPr>
        <w:t xml:space="preserve"> </w:t>
      </w:r>
      <w:r w:rsidR="00941C4F" w:rsidRPr="004B12A3">
        <w:rPr>
          <w:rFonts w:eastAsia="Times New Roman" w:cstheme="minorHAnsi"/>
          <w:sz w:val="18"/>
          <w:szCs w:val="18"/>
        </w:rPr>
        <w:t>Пользователю</w:t>
      </w:r>
      <w:r w:rsidR="008A10AA" w:rsidRPr="004B12A3">
        <w:rPr>
          <w:rFonts w:eastAsia="Times New Roman" w:cstheme="minorHAnsi"/>
          <w:sz w:val="18"/>
          <w:szCs w:val="18"/>
        </w:rPr>
        <w:t xml:space="preserve"> предоставляется право </w:t>
      </w:r>
      <w:r w:rsidR="0072710A" w:rsidRPr="004B12A3">
        <w:rPr>
          <w:rFonts w:eastAsia="Times New Roman" w:cstheme="minorHAnsi"/>
          <w:sz w:val="18"/>
          <w:szCs w:val="18"/>
        </w:rPr>
        <w:t xml:space="preserve">на базе одной копии Программы </w:t>
      </w:r>
      <w:r w:rsidR="00813686" w:rsidRPr="004B12A3">
        <w:rPr>
          <w:rFonts w:eastAsia="Times New Roman" w:cstheme="minorHAnsi"/>
          <w:sz w:val="18"/>
          <w:szCs w:val="18"/>
        </w:rPr>
        <w:t xml:space="preserve">создать </w:t>
      </w:r>
      <w:r w:rsidR="00EB0988" w:rsidRPr="004B12A3">
        <w:rPr>
          <w:rFonts w:eastAsia="Times New Roman" w:cstheme="minorHAnsi"/>
          <w:sz w:val="18"/>
          <w:szCs w:val="18"/>
        </w:rPr>
        <w:t>П</w:t>
      </w:r>
      <w:r w:rsidR="00813686" w:rsidRPr="004B12A3">
        <w:rPr>
          <w:rFonts w:eastAsia="Times New Roman" w:cstheme="minorHAnsi"/>
          <w:sz w:val="18"/>
          <w:szCs w:val="18"/>
        </w:rPr>
        <w:t>ортал одной организации, использующий общее Ядро и базу данных, при этом число Авторизованных пользователей не должно превышать 25 (двадцати пяти)</w:t>
      </w:r>
      <w:r w:rsidR="0072710A" w:rsidRPr="004B12A3">
        <w:rPr>
          <w:rFonts w:eastAsia="Times New Roman" w:cstheme="minorHAnsi"/>
          <w:sz w:val="18"/>
          <w:szCs w:val="18"/>
        </w:rPr>
        <w:t>.</w:t>
      </w:r>
      <w:r w:rsidR="00813686" w:rsidRPr="004B12A3">
        <w:rPr>
          <w:rFonts w:eastAsia="Times New Roman" w:cstheme="minorHAnsi"/>
          <w:sz w:val="18"/>
          <w:szCs w:val="18"/>
        </w:rPr>
        <w:t xml:space="preserve"> Для редакци</w:t>
      </w:r>
      <w:r w:rsidR="00036663">
        <w:rPr>
          <w:rFonts w:eastAsia="Times New Roman" w:cstheme="minorHAnsi"/>
          <w:sz w:val="18"/>
          <w:szCs w:val="18"/>
        </w:rPr>
        <w:t>и</w:t>
      </w:r>
      <w:r w:rsidR="00813686" w:rsidRPr="004B12A3">
        <w:rPr>
          <w:rFonts w:eastAsia="Times New Roman" w:cstheme="minorHAnsi"/>
          <w:sz w:val="18"/>
          <w:szCs w:val="18"/>
        </w:rPr>
        <w:t xml:space="preserve"> «Компания» допустимо неограниченное количество Авторизованных пользователей Программы.</w:t>
      </w:r>
      <w:bookmarkEnd w:id="4"/>
    </w:p>
    <w:p w:rsidR="00B41BD3" w:rsidRPr="004B12A3" w:rsidRDefault="00572D81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5" w:name="_Ref306121136"/>
      <w:r w:rsidRPr="004B12A3">
        <w:rPr>
          <w:rFonts w:eastAsia="Times New Roman" w:cstheme="minorHAnsi"/>
          <w:sz w:val="18"/>
          <w:szCs w:val="18"/>
        </w:rPr>
        <w:t xml:space="preserve">Использование Программы с </w:t>
      </w:r>
      <w:r w:rsidR="00F943FA" w:rsidRPr="004B12A3">
        <w:rPr>
          <w:rFonts w:eastAsia="Times New Roman" w:cstheme="minorHAnsi"/>
          <w:sz w:val="18"/>
          <w:szCs w:val="18"/>
        </w:rPr>
        <w:t xml:space="preserve">превышением </w:t>
      </w:r>
      <w:r w:rsidR="00B41BD3" w:rsidRPr="004B12A3">
        <w:rPr>
          <w:rFonts w:eastAsia="Times New Roman" w:cstheme="minorHAnsi"/>
          <w:sz w:val="18"/>
          <w:szCs w:val="18"/>
        </w:rPr>
        <w:t>количества Авторизованных пользователей</w:t>
      </w:r>
      <w:r w:rsidR="00F943FA" w:rsidRPr="004B12A3">
        <w:rPr>
          <w:rFonts w:eastAsia="Times New Roman" w:cstheme="minorHAnsi"/>
          <w:sz w:val="18"/>
          <w:szCs w:val="18"/>
        </w:rPr>
        <w:t xml:space="preserve">, указанных </w:t>
      </w:r>
      <w:r w:rsidR="00A7181A" w:rsidRPr="004B12A3">
        <w:rPr>
          <w:rFonts w:eastAsia="Times New Roman" w:cstheme="minorHAnsi"/>
          <w:sz w:val="18"/>
          <w:szCs w:val="18"/>
        </w:rPr>
        <w:t>в п.</w:t>
      </w:r>
      <w:r w:rsidR="00E55B18" w:rsidRPr="004B12A3">
        <w:rPr>
          <w:rFonts w:eastAsia="Times New Roman" w:cstheme="minorHAnsi"/>
          <w:sz w:val="18"/>
          <w:szCs w:val="18"/>
        </w:rPr>
        <w:t xml:space="preserve"> </w:t>
      </w:r>
      <w:r w:rsidR="00A7181A" w:rsidRPr="004B12A3">
        <w:rPr>
          <w:rFonts w:eastAsia="Times New Roman" w:cstheme="minorHAnsi"/>
          <w:sz w:val="18"/>
          <w:szCs w:val="18"/>
        </w:rPr>
        <w:fldChar w:fldCharType="begin"/>
      </w:r>
      <w:r w:rsidR="00A7181A" w:rsidRPr="004B12A3">
        <w:rPr>
          <w:rFonts w:eastAsia="Times New Roman" w:cstheme="minorHAnsi"/>
          <w:sz w:val="18"/>
          <w:szCs w:val="18"/>
        </w:rPr>
        <w:instrText xml:space="preserve"> REF _Ref305409843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A7181A" w:rsidRPr="004B12A3">
        <w:rPr>
          <w:rFonts w:eastAsia="Times New Roman" w:cstheme="minorHAnsi"/>
          <w:sz w:val="18"/>
          <w:szCs w:val="18"/>
        </w:rPr>
      </w:r>
      <w:r w:rsidR="00A7181A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4.1</w:t>
      </w:r>
      <w:r w:rsidR="00A7181A" w:rsidRPr="004B12A3">
        <w:rPr>
          <w:rFonts w:eastAsia="Times New Roman" w:cstheme="minorHAnsi"/>
          <w:sz w:val="18"/>
          <w:szCs w:val="18"/>
        </w:rPr>
        <w:fldChar w:fldCharType="end"/>
      </w:r>
      <w:r w:rsidR="00A7181A" w:rsidRPr="004B12A3">
        <w:rPr>
          <w:rFonts w:eastAsia="Times New Roman" w:cstheme="minorHAnsi"/>
          <w:sz w:val="18"/>
          <w:szCs w:val="18"/>
        </w:rPr>
        <w:t xml:space="preserve"> Соглашения, </w:t>
      </w:r>
      <w:r w:rsidR="00B41BD3" w:rsidRPr="004B12A3">
        <w:rPr>
          <w:rFonts w:eastAsia="Times New Roman" w:cstheme="minorHAnsi"/>
          <w:sz w:val="18"/>
          <w:szCs w:val="18"/>
        </w:rPr>
        <w:t xml:space="preserve">возможно только в случае </w:t>
      </w:r>
      <w:r w:rsidR="00ED2798" w:rsidRPr="004B12A3">
        <w:rPr>
          <w:rFonts w:eastAsia="Times New Roman" w:cstheme="minorHAnsi"/>
          <w:sz w:val="18"/>
          <w:szCs w:val="18"/>
        </w:rPr>
        <w:t xml:space="preserve">расширения лицензии </w:t>
      </w:r>
      <w:r w:rsidR="00B41BD3" w:rsidRPr="004B12A3">
        <w:rPr>
          <w:rFonts w:eastAsia="Times New Roman" w:cstheme="minorHAnsi"/>
          <w:sz w:val="18"/>
          <w:szCs w:val="18"/>
        </w:rPr>
        <w:t xml:space="preserve">на условиях, размещенных </w:t>
      </w:r>
      <w:r w:rsidR="00AC3652" w:rsidRPr="004B12A3">
        <w:rPr>
          <w:rFonts w:eastAsia="Times New Roman" w:cstheme="minorHAnsi"/>
          <w:sz w:val="18"/>
          <w:szCs w:val="18"/>
        </w:rPr>
        <w:t xml:space="preserve">на сайте Лицензиара </w:t>
      </w:r>
      <w:r w:rsidR="00B41BD3" w:rsidRPr="004B12A3">
        <w:rPr>
          <w:rFonts w:eastAsia="Times New Roman" w:cstheme="minorHAnsi"/>
          <w:sz w:val="18"/>
          <w:szCs w:val="18"/>
        </w:rPr>
        <w:t xml:space="preserve">в сети Интернет по адресу </w:t>
      </w:r>
      <w:hyperlink r:id="rId7" w:history="1">
        <w:r w:rsidR="00B41BD3" w:rsidRPr="004B12A3">
          <w:rPr>
            <w:rFonts w:eastAsia="Times New Roman" w:cstheme="minorHAnsi"/>
            <w:sz w:val="18"/>
            <w:szCs w:val="18"/>
          </w:rPr>
          <w:t>www.1c-bitrix.ru</w:t>
        </w:r>
      </w:hyperlink>
      <w:r w:rsidR="00ED2798" w:rsidRPr="004B12A3">
        <w:rPr>
          <w:rFonts w:eastAsia="Times New Roman" w:cstheme="minorHAnsi"/>
          <w:sz w:val="18"/>
          <w:szCs w:val="18"/>
        </w:rPr>
        <w:t xml:space="preserve"> и </w:t>
      </w:r>
      <w:r w:rsidR="00B41BD3" w:rsidRPr="004B12A3">
        <w:rPr>
          <w:rFonts w:eastAsia="Times New Roman" w:cstheme="minorHAnsi"/>
          <w:sz w:val="18"/>
          <w:szCs w:val="18"/>
        </w:rPr>
        <w:t xml:space="preserve">в п. </w:t>
      </w:r>
      <w:r w:rsidR="00B41BD3" w:rsidRPr="004B12A3">
        <w:rPr>
          <w:rFonts w:eastAsia="Times New Roman" w:cstheme="minorHAnsi"/>
          <w:sz w:val="18"/>
          <w:szCs w:val="18"/>
        </w:rPr>
        <w:fldChar w:fldCharType="begin"/>
      </w:r>
      <w:r w:rsidR="00B41BD3" w:rsidRPr="004B12A3">
        <w:rPr>
          <w:rFonts w:eastAsia="Times New Roman" w:cstheme="minorHAnsi"/>
          <w:sz w:val="18"/>
          <w:szCs w:val="18"/>
        </w:rPr>
        <w:instrText xml:space="preserve"> REF _Ref305847295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B41BD3" w:rsidRPr="004B12A3">
        <w:rPr>
          <w:rFonts w:eastAsia="Times New Roman" w:cstheme="minorHAnsi"/>
          <w:sz w:val="18"/>
          <w:szCs w:val="18"/>
        </w:rPr>
      </w:r>
      <w:r w:rsidR="00B41BD3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6.5</w:t>
      </w:r>
      <w:r w:rsidR="00B41BD3" w:rsidRPr="004B12A3">
        <w:rPr>
          <w:rFonts w:eastAsia="Times New Roman" w:cstheme="minorHAnsi"/>
          <w:sz w:val="18"/>
          <w:szCs w:val="18"/>
        </w:rPr>
        <w:fldChar w:fldCharType="end"/>
      </w:r>
      <w:r w:rsidR="00B41BD3" w:rsidRPr="004B12A3">
        <w:rPr>
          <w:rFonts w:eastAsia="Times New Roman" w:cstheme="minorHAnsi"/>
          <w:sz w:val="18"/>
          <w:szCs w:val="18"/>
        </w:rPr>
        <w:t xml:space="preserve"> настоящего Соглашения.</w:t>
      </w:r>
      <w:bookmarkEnd w:id="5"/>
      <w:r w:rsidR="00B41BD3" w:rsidRPr="004B12A3">
        <w:rPr>
          <w:rFonts w:eastAsia="Times New Roman" w:cstheme="minorHAnsi"/>
          <w:sz w:val="18"/>
          <w:szCs w:val="18"/>
        </w:rPr>
        <w:t xml:space="preserve"> </w:t>
      </w:r>
    </w:p>
    <w:p w:rsidR="00813686" w:rsidRPr="004B12A3" w:rsidRDefault="00CD59C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cstheme="minorHAnsi"/>
          <w:sz w:val="18"/>
          <w:szCs w:val="18"/>
        </w:rPr>
      </w:pPr>
      <w:r w:rsidRPr="004B12A3">
        <w:rPr>
          <w:rFonts w:cstheme="minorHAnsi"/>
          <w:sz w:val="18"/>
          <w:szCs w:val="18"/>
        </w:rPr>
        <w:t xml:space="preserve">Для редакций Программы, содержащих модуль </w:t>
      </w:r>
      <w:r w:rsidR="00813686" w:rsidRPr="004B12A3">
        <w:rPr>
          <w:rFonts w:cstheme="minorHAnsi"/>
          <w:sz w:val="18"/>
          <w:szCs w:val="18"/>
        </w:rPr>
        <w:t>"Экстранет"</w:t>
      </w:r>
      <w:r w:rsidRPr="004B12A3">
        <w:rPr>
          <w:rFonts w:cstheme="minorHAnsi"/>
          <w:sz w:val="18"/>
          <w:szCs w:val="18"/>
        </w:rPr>
        <w:t>,</w:t>
      </w:r>
      <w:r w:rsidR="00813686" w:rsidRPr="004B12A3">
        <w:rPr>
          <w:rFonts w:cstheme="minorHAnsi"/>
          <w:sz w:val="18"/>
          <w:szCs w:val="18"/>
        </w:rPr>
        <w:t xml:space="preserve"> </w:t>
      </w:r>
      <w:r w:rsidR="00A36DA4" w:rsidRPr="004B12A3">
        <w:rPr>
          <w:rFonts w:cstheme="minorHAnsi"/>
          <w:sz w:val="18"/>
          <w:szCs w:val="18"/>
        </w:rPr>
        <w:t>Пользователю</w:t>
      </w:r>
      <w:r w:rsidR="00813686" w:rsidRPr="004B12A3">
        <w:rPr>
          <w:rFonts w:cstheme="minorHAnsi"/>
          <w:sz w:val="18"/>
          <w:szCs w:val="18"/>
        </w:rPr>
        <w:t xml:space="preserve"> </w:t>
      </w:r>
      <w:r w:rsidRPr="004B12A3">
        <w:rPr>
          <w:rFonts w:cstheme="minorHAnsi"/>
          <w:sz w:val="18"/>
          <w:szCs w:val="18"/>
        </w:rPr>
        <w:t xml:space="preserve">исключительно в целях использования </w:t>
      </w:r>
      <w:r w:rsidR="00CF7729" w:rsidRPr="004B12A3">
        <w:rPr>
          <w:rFonts w:cstheme="minorHAnsi"/>
          <w:sz w:val="18"/>
          <w:szCs w:val="18"/>
        </w:rPr>
        <w:t>указанного</w:t>
      </w:r>
      <w:r w:rsidRPr="004B12A3">
        <w:rPr>
          <w:rFonts w:cstheme="minorHAnsi"/>
          <w:sz w:val="18"/>
          <w:szCs w:val="18"/>
        </w:rPr>
        <w:t xml:space="preserve"> модуля </w:t>
      </w:r>
      <w:r w:rsidR="00813686" w:rsidRPr="004B12A3">
        <w:rPr>
          <w:rFonts w:cstheme="minorHAnsi"/>
          <w:sz w:val="18"/>
          <w:szCs w:val="18"/>
        </w:rPr>
        <w:t>предоставляется право создан</w:t>
      </w:r>
      <w:r w:rsidR="00E82F16" w:rsidRPr="004B12A3">
        <w:rPr>
          <w:rFonts w:cstheme="minorHAnsi"/>
          <w:sz w:val="18"/>
          <w:szCs w:val="18"/>
        </w:rPr>
        <w:t>ия одного дополнительного Портала</w:t>
      </w:r>
      <w:r w:rsidR="00813686" w:rsidRPr="004B12A3">
        <w:rPr>
          <w:rFonts w:cstheme="minorHAnsi"/>
          <w:sz w:val="18"/>
          <w:szCs w:val="18"/>
        </w:rPr>
        <w:t>, и</w:t>
      </w:r>
      <w:r w:rsidR="00DA2B6D" w:rsidRPr="004B12A3">
        <w:rPr>
          <w:rFonts w:cstheme="minorHAnsi"/>
          <w:sz w:val="18"/>
          <w:szCs w:val="18"/>
        </w:rPr>
        <w:t>спользующего общее программное Я</w:t>
      </w:r>
      <w:r w:rsidR="00813686" w:rsidRPr="004B12A3">
        <w:rPr>
          <w:rFonts w:cstheme="minorHAnsi"/>
          <w:sz w:val="18"/>
          <w:szCs w:val="18"/>
        </w:rPr>
        <w:t>дро и базу данных, на базе одной П</w:t>
      </w:r>
      <w:r w:rsidR="00E82F16" w:rsidRPr="004B12A3">
        <w:rPr>
          <w:rFonts w:cstheme="minorHAnsi"/>
          <w:sz w:val="18"/>
          <w:szCs w:val="18"/>
        </w:rPr>
        <w:t>рограммы</w:t>
      </w:r>
      <w:r w:rsidR="00813686" w:rsidRPr="004B12A3">
        <w:rPr>
          <w:rFonts w:cstheme="minorHAnsi"/>
          <w:sz w:val="18"/>
          <w:szCs w:val="18"/>
        </w:rPr>
        <w:t>.</w:t>
      </w:r>
    </w:p>
    <w:p w:rsidR="004D049B" w:rsidRPr="004B12A3" w:rsidRDefault="004D049B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6" w:name="_Ref305409881"/>
      <w:r w:rsidRPr="004B12A3">
        <w:rPr>
          <w:rFonts w:eastAsia="Times New Roman" w:cstheme="minorHAnsi"/>
          <w:sz w:val="18"/>
          <w:szCs w:val="18"/>
        </w:rPr>
        <w:t>Программ</w:t>
      </w:r>
      <w:r w:rsidR="00D77C46" w:rsidRPr="004B12A3">
        <w:rPr>
          <w:rFonts w:eastAsia="Times New Roman" w:cstheme="minorHAnsi"/>
          <w:sz w:val="18"/>
          <w:szCs w:val="18"/>
        </w:rPr>
        <w:t>а</w:t>
      </w:r>
      <w:r w:rsidRPr="004B12A3">
        <w:rPr>
          <w:rFonts w:eastAsia="Times New Roman" w:cstheme="minorHAnsi"/>
          <w:sz w:val="18"/>
          <w:szCs w:val="18"/>
        </w:rPr>
        <w:t xml:space="preserve"> может быть</w:t>
      </w:r>
      <w:r w:rsidR="0036555C" w:rsidRPr="004B12A3">
        <w:rPr>
          <w:rFonts w:eastAsia="Times New Roman" w:cstheme="minorHAnsi"/>
          <w:sz w:val="18"/>
          <w:szCs w:val="18"/>
        </w:rPr>
        <w:t xml:space="preserve"> временно установлен</w:t>
      </w:r>
      <w:r w:rsidR="0072710A" w:rsidRPr="004B12A3">
        <w:rPr>
          <w:rFonts w:eastAsia="Times New Roman" w:cstheme="minorHAnsi"/>
          <w:sz w:val="18"/>
          <w:szCs w:val="18"/>
        </w:rPr>
        <w:t>а</w:t>
      </w:r>
      <w:r w:rsidR="0036555C" w:rsidRPr="004B12A3">
        <w:rPr>
          <w:rFonts w:eastAsia="Times New Roman" w:cstheme="minorHAnsi"/>
          <w:sz w:val="18"/>
          <w:szCs w:val="18"/>
        </w:rPr>
        <w:t xml:space="preserve"> на дополнительный компьютер (ЭВМ) с целью</w:t>
      </w:r>
      <w:r w:rsidRPr="004B12A3">
        <w:rPr>
          <w:rFonts w:eastAsia="Times New Roman" w:cstheme="minorHAnsi"/>
          <w:sz w:val="18"/>
          <w:szCs w:val="18"/>
        </w:rPr>
        <w:t xml:space="preserve"> использован</w:t>
      </w:r>
      <w:r w:rsidR="0036555C" w:rsidRPr="004B12A3">
        <w:rPr>
          <w:rFonts w:eastAsia="Times New Roman" w:cstheme="minorHAnsi"/>
          <w:sz w:val="18"/>
          <w:szCs w:val="18"/>
        </w:rPr>
        <w:t>ия</w:t>
      </w:r>
      <w:r w:rsidR="00270139" w:rsidRPr="004B12A3">
        <w:rPr>
          <w:rFonts w:eastAsia="Times New Roman" w:cstheme="minorHAnsi"/>
          <w:sz w:val="18"/>
          <w:szCs w:val="18"/>
        </w:rPr>
        <w:t xml:space="preserve"> </w:t>
      </w:r>
      <w:r w:rsidR="0036555C" w:rsidRPr="004B12A3">
        <w:rPr>
          <w:rFonts w:eastAsia="Times New Roman" w:cstheme="minorHAnsi"/>
          <w:sz w:val="18"/>
          <w:szCs w:val="18"/>
        </w:rPr>
        <w:t>исключительно для</w:t>
      </w:r>
      <w:r w:rsidR="00360406" w:rsidRPr="004B12A3">
        <w:rPr>
          <w:rFonts w:eastAsia="Times New Roman" w:cstheme="minorHAnsi"/>
          <w:sz w:val="18"/>
          <w:szCs w:val="18"/>
        </w:rPr>
        <w:t xml:space="preserve"> работ по</w:t>
      </w:r>
      <w:r w:rsidRPr="004B12A3">
        <w:rPr>
          <w:rFonts w:eastAsia="Times New Roman" w:cstheme="minorHAnsi"/>
          <w:sz w:val="18"/>
          <w:szCs w:val="18"/>
        </w:rPr>
        <w:t xml:space="preserve"> разработк</w:t>
      </w:r>
      <w:r w:rsidR="00360406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>, тестировани</w:t>
      </w:r>
      <w:r w:rsidR="00360406" w:rsidRPr="004B12A3">
        <w:rPr>
          <w:rFonts w:eastAsia="Times New Roman" w:cstheme="minorHAnsi"/>
          <w:sz w:val="18"/>
          <w:szCs w:val="18"/>
        </w:rPr>
        <w:t>ю</w:t>
      </w:r>
      <w:r w:rsidR="00270139" w:rsidRPr="004B12A3">
        <w:rPr>
          <w:rFonts w:eastAsia="Times New Roman" w:cstheme="minorHAnsi"/>
          <w:sz w:val="18"/>
          <w:szCs w:val="18"/>
        </w:rPr>
        <w:t>,</w:t>
      </w:r>
      <w:r w:rsidRPr="004B12A3">
        <w:rPr>
          <w:rFonts w:eastAsia="Times New Roman" w:cstheme="minorHAnsi"/>
          <w:sz w:val="18"/>
          <w:szCs w:val="18"/>
        </w:rPr>
        <w:t xml:space="preserve"> наполнени</w:t>
      </w:r>
      <w:r w:rsidR="00360406" w:rsidRPr="004B12A3">
        <w:rPr>
          <w:rFonts w:eastAsia="Times New Roman" w:cstheme="minorHAnsi"/>
          <w:sz w:val="18"/>
          <w:szCs w:val="18"/>
        </w:rPr>
        <w:t>ю</w:t>
      </w:r>
      <w:r w:rsidR="00270139" w:rsidRPr="004B12A3">
        <w:rPr>
          <w:rFonts w:eastAsia="Times New Roman" w:cstheme="minorHAnsi"/>
          <w:sz w:val="18"/>
          <w:szCs w:val="18"/>
        </w:rPr>
        <w:t xml:space="preserve"> и/или подготовке</w:t>
      </w:r>
      <w:r w:rsidR="00E82F16" w:rsidRPr="004B12A3">
        <w:rPr>
          <w:rFonts w:eastAsia="Times New Roman" w:cstheme="minorHAnsi"/>
          <w:sz w:val="18"/>
          <w:szCs w:val="18"/>
        </w:rPr>
        <w:t xml:space="preserve"> Портала</w:t>
      </w:r>
      <w:r w:rsidR="00270139" w:rsidRPr="004B12A3">
        <w:rPr>
          <w:rFonts w:eastAsia="Times New Roman" w:cstheme="minorHAnsi"/>
          <w:sz w:val="18"/>
          <w:szCs w:val="18"/>
        </w:rPr>
        <w:t xml:space="preserve"> к работе</w:t>
      </w:r>
      <w:r w:rsidRPr="004B12A3">
        <w:rPr>
          <w:rFonts w:eastAsia="Times New Roman" w:cstheme="minorHAnsi"/>
          <w:sz w:val="18"/>
          <w:szCs w:val="18"/>
        </w:rPr>
        <w:t xml:space="preserve"> при условии </w:t>
      </w:r>
      <w:r w:rsidR="00270139" w:rsidRPr="004B12A3">
        <w:rPr>
          <w:rFonts w:eastAsia="Calibri" w:cstheme="minorHAnsi"/>
          <w:sz w:val="18"/>
          <w:szCs w:val="18"/>
        </w:rPr>
        <w:t xml:space="preserve">доступа к </w:t>
      </w:r>
      <w:r w:rsidR="00270139" w:rsidRPr="004B12A3">
        <w:rPr>
          <w:rFonts w:cstheme="minorHAnsi"/>
          <w:sz w:val="18"/>
          <w:szCs w:val="18"/>
        </w:rPr>
        <w:t>ней</w:t>
      </w:r>
      <w:r w:rsidR="00270139" w:rsidRPr="004B12A3">
        <w:rPr>
          <w:rFonts w:eastAsia="Calibri" w:cstheme="minorHAnsi"/>
          <w:sz w:val="18"/>
          <w:szCs w:val="18"/>
        </w:rPr>
        <w:t xml:space="preserve"> не более 5 (пяти) А</w:t>
      </w:r>
      <w:r w:rsidR="00270139" w:rsidRPr="004B12A3">
        <w:rPr>
          <w:rFonts w:cstheme="minorHAnsi"/>
          <w:sz w:val="18"/>
          <w:szCs w:val="18"/>
        </w:rPr>
        <w:t>вторизованных пользователей и</w:t>
      </w:r>
      <w:r w:rsidR="00270139" w:rsidRPr="004B12A3">
        <w:rPr>
          <w:rFonts w:eastAsia="Calibri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отсутствия любого</w:t>
      </w:r>
      <w:r w:rsidR="00270139" w:rsidRPr="004B12A3">
        <w:rPr>
          <w:rFonts w:eastAsia="Times New Roman" w:cstheme="minorHAnsi"/>
          <w:sz w:val="18"/>
          <w:szCs w:val="18"/>
        </w:rPr>
        <w:t xml:space="preserve"> иного</w:t>
      </w:r>
      <w:r w:rsidRPr="004B12A3">
        <w:rPr>
          <w:rFonts w:eastAsia="Times New Roman" w:cstheme="minorHAnsi"/>
          <w:sz w:val="18"/>
          <w:szCs w:val="18"/>
        </w:rPr>
        <w:t xml:space="preserve"> "внешнего" </w:t>
      </w:r>
      <w:r w:rsidR="007062BA" w:rsidRPr="004B12A3">
        <w:rPr>
          <w:rFonts w:eastAsia="Times New Roman" w:cstheme="minorHAnsi"/>
          <w:sz w:val="18"/>
          <w:szCs w:val="18"/>
        </w:rPr>
        <w:t xml:space="preserve">доступа к ней </w:t>
      </w:r>
      <w:r w:rsidRPr="004B12A3">
        <w:rPr>
          <w:rFonts w:eastAsia="Times New Roman" w:cstheme="minorHAnsi"/>
          <w:sz w:val="18"/>
          <w:szCs w:val="18"/>
        </w:rPr>
        <w:t>(</w:t>
      </w:r>
      <w:r w:rsidR="007062BA" w:rsidRPr="004B12A3">
        <w:rPr>
          <w:rFonts w:eastAsia="Times New Roman" w:cstheme="minorHAnsi"/>
          <w:sz w:val="18"/>
          <w:szCs w:val="18"/>
        </w:rPr>
        <w:t>в т</w:t>
      </w:r>
      <w:r w:rsidR="00317E80" w:rsidRPr="004B12A3">
        <w:rPr>
          <w:rFonts w:eastAsia="Times New Roman" w:cstheme="minorHAnsi"/>
          <w:sz w:val="18"/>
          <w:szCs w:val="18"/>
        </w:rPr>
        <w:t>ом числе</w:t>
      </w:r>
      <w:r w:rsidRPr="004B12A3">
        <w:rPr>
          <w:rFonts w:eastAsia="Times New Roman" w:cstheme="minorHAnsi"/>
          <w:sz w:val="18"/>
          <w:szCs w:val="18"/>
        </w:rPr>
        <w:t>из</w:t>
      </w:r>
      <w:r w:rsidR="00941C4F" w:rsidRPr="004B12A3">
        <w:rPr>
          <w:rFonts w:eastAsia="Times New Roman" w:cstheme="minorHAnsi"/>
          <w:sz w:val="18"/>
          <w:szCs w:val="18"/>
        </w:rPr>
        <w:t xml:space="preserve"> сети Интернет</w:t>
      </w:r>
      <w:r w:rsidRPr="004B12A3">
        <w:rPr>
          <w:rFonts w:eastAsia="Times New Roman" w:cstheme="minorHAnsi"/>
          <w:sz w:val="18"/>
          <w:szCs w:val="18"/>
        </w:rPr>
        <w:t xml:space="preserve"> или </w:t>
      </w:r>
      <w:r w:rsidR="00317E80" w:rsidRPr="004B12A3">
        <w:rPr>
          <w:rFonts w:eastAsia="Times New Roman" w:cstheme="minorHAnsi"/>
          <w:sz w:val="18"/>
          <w:szCs w:val="18"/>
        </w:rPr>
        <w:t xml:space="preserve">извне </w:t>
      </w:r>
      <w:r w:rsidRPr="004B12A3">
        <w:rPr>
          <w:rFonts w:eastAsia="Times New Roman" w:cstheme="minorHAnsi"/>
          <w:sz w:val="18"/>
          <w:szCs w:val="18"/>
        </w:rPr>
        <w:t xml:space="preserve">локальной сети </w:t>
      </w:r>
      <w:r w:rsidR="00941C4F" w:rsidRPr="004B12A3">
        <w:rPr>
          <w:rFonts w:eastAsia="Times New Roman" w:cstheme="minorHAnsi"/>
          <w:sz w:val="18"/>
          <w:szCs w:val="18"/>
        </w:rPr>
        <w:t>Пользователя</w:t>
      </w:r>
      <w:r w:rsidRPr="004B12A3">
        <w:rPr>
          <w:rFonts w:eastAsia="Times New Roman" w:cstheme="minorHAnsi"/>
          <w:sz w:val="18"/>
          <w:szCs w:val="18"/>
        </w:rPr>
        <w:t xml:space="preserve">). </w:t>
      </w:r>
      <w:r w:rsidR="00D77C46" w:rsidRPr="004B12A3">
        <w:rPr>
          <w:rFonts w:eastAsia="Times New Roman" w:cstheme="minorHAnsi"/>
          <w:sz w:val="18"/>
          <w:szCs w:val="18"/>
        </w:rPr>
        <w:t>Указанная копия Программы должна быть немедленно удалена п</w:t>
      </w:r>
      <w:r w:rsidRPr="004B12A3">
        <w:rPr>
          <w:rFonts w:eastAsia="Times New Roman" w:cstheme="minorHAnsi"/>
          <w:sz w:val="18"/>
          <w:szCs w:val="18"/>
        </w:rPr>
        <w:t xml:space="preserve">осле завершения </w:t>
      </w:r>
      <w:r w:rsidR="00D77C46" w:rsidRPr="004B12A3">
        <w:rPr>
          <w:rFonts w:eastAsia="Times New Roman" w:cstheme="minorHAnsi"/>
          <w:sz w:val="18"/>
          <w:szCs w:val="18"/>
        </w:rPr>
        <w:t>вышеперечисленных</w:t>
      </w:r>
      <w:r w:rsidR="000946C4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работ</w:t>
      </w:r>
      <w:r w:rsidR="00D77C46" w:rsidRPr="004B12A3">
        <w:rPr>
          <w:rFonts w:eastAsia="Times New Roman" w:cstheme="minorHAnsi"/>
          <w:sz w:val="18"/>
          <w:szCs w:val="18"/>
        </w:rPr>
        <w:t>.</w:t>
      </w:r>
      <w:bookmarkEnd w:id="6"/>
    </w:p>
    <w:p w:rsidR="00550462" w:rsidRPr="004B12A3" w:rsidRDefault="00695EB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7" w:name="OLE_LINK1"/>
      <w:r w:rsidRPr="004B12A3">
        <w:rPr>
          <w:rFonts w:eastAsia="Times New Roman" w:cstheme="minorHAnsi"/>
          <w:sz w:val="18"/>
          <w:szCs w:val="18"/>
        </w:rPr>
        <w:t xml:space="preserve">Пользователь вправе изменять, добавлять или удалять файлы </w:t>
      </w:r>
      <w:r w:rsidR="00550462" w:rsidRPr="004B12A3">
        <w:rPr>
          <w:rFonts w:eastAsia="Times New Roman" w:cstheme="minorHAnsi"/>
          <w:sz w:val="18"/>
          <w:szCs w:val="18"/>
        </w:rPr>
        <w:t>Программы</w:t>
      </w:r>
      <w:r w:rsidRPr="004B12A3">
        <w:rPr>
          <w:rFonts w:eastAsia="Times New Roman" w:cstheme="minorHAnsi"/>
          <w:sz w:val="18"/>
          <w:szCs w:val="18"/>
        </w:rPr>
        <w:t xml:space="preserve"> только в случаях, п</w:t>
      </w:r>
      <w:r w:rsidR="0008468D" w:rsidRPr="004B12A3">
        <w:rPr>
          <w:rFonts w:eastAsia="Times New Roman" w:cstheme="minorHAnsi"/>
          <w:sz w:val="18"/>
          <w:szCs w:val="18"/>
        </w:rPr>
        <w:t>редусмотренных з</w:t>
      </w:r>
      <w:r w:rsidRPr="004B12A3">
        <w:rPr>
          <w:rFonts w:eastAsia="Times New Roman" w:cstheme="minorHAnsi"/>
          <w:sz w:val="18"/>
          <w:szCs w:val="18"/>
        </w:rPr>
        <w:t>аконодательством Российской Федерации об авторском праве</w:t>
      </w:r>
      <w:bookmarkEnd w:id="7"/>
      <w:r w:rsidRPr="004B12A3">
        <w:rPr>
          <w:rFonts w:eastAsia="Times New Roman" w:cstheme="minorHAnsi"/>
          <w:sz w:val="18"/>
          <w:szCs w:val="18"/>
        </w:rPr>
        <w:t>.</w:t>
      </w:r>
    </w:p>
    <w:p w:rsidR="00550462" w:rsidRPr="004B12A3" w:rsidRDefault="006715E0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Пользователю не разрешается</w:t>
      </w:r>
      <w:r w:rsidR="003B6694" w:rsidRPr="004B12A3">
        <w:rPr>
          <w:rFonts w:eastAsia="Times New Roman" w:cstheme="minorHAnsi"/>
          <w:sz w:val="18"/>
          <w:szCs w:val="18"/>
        </w:rPr>
        <w:t xml:space="preserve"> и</w:t>
      </w:r>
      <w:r w:rsidRPr="004B12A3">
        <w:rPr>
          <w:rFonts w:eastAsia="Times New Roman" w:cstheme="minorHAnsi"/>
          <w:sz w:val="18"/>
          <w:szCs w:val="18"/>
        </w:rPr>
        <w:t>спользовать Программ</w:t>
      </w:r>
      <w:r w:rsidR="00EE6B31" w:rsidRPr="004B12A3">
        <w:rPr>
          <w:rFonts w:eastAsia="Times New Roman" w:cstheme="minorHAnsi"/>
          <w:sz w:val="18"/>
          <w:szCs w:val="18"/>
        </w:rPr>
        <w:t>у</w:t>
      </w:r>
      <w:r w:rsidR="00270139" w:rsidRPr="004B12A3">
        <w:rPr>
          <w:rFonts w:eastAsia="Times New Roman" w:cstheme="minorHAnsi"/>
          <w:sz w:val="18"/>
          <w:szCs w:val="18"/>
        </w:rPr>
        <w:t xml:space="preserve"> </w:t>
      </w:r>
      <w:r w:rsidR="003B6694" w:rsidRPr="004B12A3">
        <w:rPr>
          <w:rFonts w:eastAsia="Times New Roman" w:cstheme="minorHAnsi"/>
          <w:sz w:val="18"/>
          <w:szCs w:val="18"/>
        </w:rPr>
        <w:t>каким-либо</w:t>
      </w:r>
      <w:r w:rsidRPr="004B12A3">
        <w:rPr>
          <w:rFonts w:eastAsia="Times New Roman" w:cstheme="minorHAnsi"/>
          <w:sz w:val="18"/>
          <w:szCs w:val="18"/>
        </w:rPr>
        <w:t xml:space="preserve"> способом, если</w:t>
      </w:r>
      <w:r w:rsidR="00270139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такое использование противоречит или приводит к нарушению</w:t>
      </w:r>
      <w:r w:rsidR="00550462" w:rsidRPr="004B12A3">
        <w:rPr>
          <w:rFonts w:eastAsia="Times New Roman" w:cstheme="minorHAnsi"/>
          <w:sz w:val="18"/>
          <w:szCs w:val="18"/>
        </w:rPr>
        <w:t xml:space="preserve"> действующе</w:t>
      </w:r>
      <w:r w:rsidR="00EE6B31" w:rsidRPr="004B12A3">
        <w:rPr>
          <w:rFonts w:eastAsia="Times New Roman" w:cstheme="minorHAnsi"/>
          <w:sz w:val="18"/>
          <w:szCs w:val="18"/>
        </w:rPr>
        <w:t>го</w:t>
      </w:r>
      <w:r w:rsidR="00550462" w:rsidRPr="004B12A3">
        <w:rPr>
          <w:rFonts w:eastAsia="Times New Roman" w:cstheme="minorHAnsi"/>
          <w:sz w:val="18"/>
          <w:szCs w:val="18"/>
        </w:rPr>
        <w:t xml:space="preserve"> законодательств</w:t>
      </w:r>
      <w:r w:rsidR="00EE6B31" w:rsidRPr="004B12A3">
        <w:rPr>
          <w:rFonts w:eastAsia="Times New Roman" w:cstheme="minorHAnsi"/>
          <w:sz w:val="18"/>
          <w:szCs w:val="18"/>
        </w:rPr>
        <w:t>а</w:t>
      </w:r>
      <w:r w:rsidR="00550462" w:rsidRPr="004B12A3">
        <w:rPr>
          <w:rFonts w:eastAsia="Times New Roman" w:cstheme="minorHAnsi"/>
          <w:sz w:val="18"/>
          <w:szCs w:val="18"/>
        </w:rPr>
        <w:t xml:space="preserve"> Российской Федерации. </w:t>
      </w:r>
    </w:p>
    <w:p w:rsidR="00361D5F" w:rsidRPr="004B12A3" w:rsidRDefault="00361D5F" w:rsidP="00E55B18">
      <w:pPr>
        <w:pStyle w:val="a3"/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При нарушении Пользователем требований п.</w:t>
      </w:r>
      <w:r w:rsidRPr="004B12A3">
        <w:rPr>
          <w:rFonts w:eastAsia="Times New Roman" w:cstheme="minorHAnsi"/>
          <w:sz w:val="18"/>
          <w:szCs w:val="18"/>
        </w:rPr>
        <w:fldChar w:fldCharType="begin"/>
      </w:r>
      <w:r w:rsidRPr="004B12A3">
        <w:rPr>
          <w:rFonts w:eastAsia="Times New Roman" w:cstheme="minorHAnsi"/>
          <w:sz w:val="18"/>
          <w:szCs w:val="18"/>
        </w:rPr>
        <w:instrText xml:space="preserve"> REF _Ref306121136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Pr="004B12A3">
        <w:rPr>
          <w:rFonts w:eastAsia="Times New Roman" w:cstheme="minorHAnsi"/>
          <w:sz w:val="18"/>
          <w:szCs w:val="18"/>
        </w:rPr>
      </w:r>
      <w:r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4.2</w:t>
      </w:r>
      <w:r w:rsidRPr="004B12A3">
        <w:rPr>
          <w:rFonts w:eastAsia="Times New Roman" w:cstheme="minorHAnsi"/>
          <w:sz w:val="18"/>
          <w:szCs w:val="18"/>
        </w:rPr>
        <w:fldChar w:fldCharType="end"/>
      </w:r>
      <w:r w:rsidRPr="004B12A3">
        <w:rPr>
          <w:rFonts w:eastAsia="Times New Roman" w:cstheme="minorHAnsi"/>
          <w:sz w:val="18"/>
          <w:szCs w:val="18"/>
        </w:rPr>
        <w:t xml:space="preserve"> Соглашения</w:t>
      </w:r>
      <w:r w:rsidR="009E7505" w:rsidRPr="004B12A3">
        <w:rPr>
          <w:rFonts w:eastAsia="Times New Roman" w:cstheme="minorHAnsi"/>
          <w:sz w:val="18"/>
          <w:szCs w:val="18"/>
        </w:rPr>
        <w:t xml:space="preserve"> </w:t>
      </w:r>
      <w:r w:rsidR="0095582A" w:rsidRPr="004B12A3">
        <w:rPr>
          <w:rFonts w:eastAsia="Times New Roman" w:cstheme="minorHAnsi"/>
          <w:sz w:val="18"/>
          <w:szCs w:val="18"/>
        </w:rPr>
        <w:t>Лицензиат</w:t>
      </w:r>
      <w:r w:rsidR="00C02639" w:rsidRPr="004B12A3">
        <w:rPr>
          <w:rFonts w:eastAsia="Times New Roman" w:cstheme="minorHAnsi"/>
          <w:sz w:val="18"/>
          <w:szCs w:val="18"/>
        </w:rPr>
        <w:t xml:space="preserve"> вправе</w:t>
      </w:r>
      <w:r w:rsidR="0095582A" w:rsidRPr="004B12A3">
        <w:rPr>
          <w:rFonts w:eastAsia="Times New Roman" w:cstheme="minorHAnsi"/>
          <w:sz w:val="18"/>
          <w:szCs w:val="18"/>
        </w:rPr>
        <w:t xml:space="preserve"> </w:t>
      </w:r>
      <w:r w:rsidR="00C02639" w:rsidRPr="004B12A3">
        <w:rPr>
          <w:rFonts w:eastAsia="Times New Roman" w:cstheme="minorHAnsi"/>
          <w:sz w:val="18"/>
          <w:szCs w:val="18"/>
          <w:lang w:val="x-none"/>
        </w:rPr>
        <w:t xml:space="preserve">ограничить </w:t>
      </w:r>
      <w:r w:rsidR="00D42A44" w:rsidRPr="004B12A3">
        <w:rPr>
          <w:rFonts w:eastAsia="Times New Roman" w:cstheme="minorHAnsi"/>
          <w:sz w:val="18"/>
          <w:szCs w:val="18"/>
          <w:lang w:val="x-none"/>
        </w:rPr>
        <w:t>функциональность Программы</w:t>
      </w:r>
      <w:r w:rsidR="00D42A44">
        <w:rPr>
          <w:rFonts w:eastAsia="Times New Roman" w:cstheme="minorHAnsi"/>
          <w:sz w:val="18"/>
          <w:szCs w:val="18"/>
        </w:rPr>
        <w:t xml:space="preserve">, </w:t>
      </w:r>
      <w:r w:rsidR="009E7505" w:rsidRPr="004B12A3">
        <w:rPr>
          <w:rFonts w:eastAsia="Times New Roman" w:cstheme="minorHAnsi"/>
          <w:sz w:val="18"/>
          <w:szCs w:val="18"/>
          <w:lang w:val="x-none"/>
        </w:rPr>
        <w:t>предусмотренную Стандартной Лицензией</w:t>
      </w:r>
      <w:r w:rsidR="00975902" w:rsidRPr="004B12A3">
        <w:rPr>
          <w:rFonts w:eastAsia="Times New Roman" w:cstheme="minorHAnsi"/>
          <w:sz w:val="18"/>
          <w:szCs w:val="18"/>
          <w:lang w:val="x-none"/>
        </w:rPr>
        <w:t xml:space="preserve">, </w:t>
      </w:r>
      <w:r w:rsidR="00D42A44">
        <w:rPr>
          <w:rFonts w:eastAsia="Times New Roman" w:cstheme="minorHAnsi"/>
          <w:sz w:val="18"/>
          <w:szCs w:val="18"/>
        </w:rPr>
        <w:t xml:space="preserve">в том числе пунктами </w:t>
      </w:r>
      <w:r w:rsidR="00606C93" w:rsidRPr="004B12A3">
        <w:rPr>
          <w:rFonts w:eastAsia="Times New Roman" w:cstheme="minorHAnsi"/>
          <w:sz w:val="18"/>
          <w:szCs w:val="18"/>
        </w:rPr>
        <w:fldChar w:fldCharType="begin"/>
      </w:r>
      <w:r w:rsidR="00606C93" w:rsidRPr="004B12A3">
        <w:rPr>
          <w:rFonts w:eastAsia="Times New Roman" w:cstheme="minorHAnsi"/>
          <w:sz w:val="18"/>
          <w:szCs w:val="18"/>
        </w:rPr>
        <w:instrText xml:space="preserve"> REF _Ref305419679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606C93" w:rsidRPr="004B12A3">
        <w:rPr>
          <w:rFonts w:eastAsia="Times New Roman" w:cstheme="minorHAnsi"/>
          <w:sz w:val="18"/>
          <w:szCs w:val="18"/>
        </w:rPr>
      </w:r>
      <w:r w:rsidR="00606C93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6.1.2</w:t>
      </w:r>
      <w:r w:rsidR="00606C93" w:rsidRPr="004B12A3">
        <w:rPr>
          <w:rFonts w:eastAsia="Times New Roman" w:cstheme="minorHAnsi"/>
          <w:sz w:val="18"/>
          <w:szCs w:val="18"/>
        </w:rPr>
        <w:fldChar w:fldCharType="end"/>
      </w:r>
      <w:r w:rsidR="00975902" w:rsidRPr="004B12A3">
        <w:rPr>
          <w:rFonts w:eastAsia="Times New Roman" w:cstheme="minorHAnsi"/>
          <w:sz w:val="18"/>
          <w:szCs w:val="18"/>
          <w:lang w:val="x-none"/>
        </w:rPr>
        <w:t xml:space="preserve">, </w:t>
      </w:r>
      <w:r w:rsidR="00606C93" w:rsidRPr="004B12A3">
        <w:rPr>
          <w:rFonts w:eastAsia="Times New Roman" w:cstheme="minorHAnsi"/>
          <w:sz w:val="18"/>
          <w:szCs w:val="18"/>
          <w:lang w:val="x-none"/>
        </w:rPr>
        <w:fldChar w:fldCharType="begin"/>
      </w:r>
      <w:r w:rsidR="00606C93" w:rsidRPr="004B12A3">
        <w:rPr>
          <w:rFonts w:eastAsia="Times New Roman" w:cstheme="minorHAnsi"/>
          <w:sz w:val="18"/>
          <w:szCs w:val="18"/>
          <w:lang w:val="x-none"/>
        </w:rPr>
        <w:instrText xml:space="preserve"> REF _Ref305419683 \r \h </w:instrText>
      </w:r>
      <w:r w:rsidR="004B12A3" w:rsidRPr="004B12A3">
        <w:rPr>
          <w:rFonts w:eastAsia="Times New Roman" w:cstheme="minorHAnsi"/>
          <w:sz w:val="18"/>
          <w:szCs w:val="18"/>
          <w:lang w:val="x-none"/>
        </w:rPr>
        <w:instrText xml:space="preserve"> \* MERGEFORMAT </w:instrText>
      </w:r>
      <w:r w:rsidR="00606C93" w:rsidRPr="004B12A3">
        <w:rPr>
          <w:rFonts w:eastAsia="Times New Roman" w:cstheme="minorHAnsi"/>
          <w:sz w:val="18"/>
          <w:szCs w:val="18"/>
          <w:lang w:val="x-none"/>
        </w:rPr>
      </w:r>
      <w:r w:rsidR="00606C93" w:rsidRPr="004B12A3">
        <w:rPr>
          <w:rFonts w:eastAsia="Times New Roman" w:cstheme="minorHAnsi"/>
          <w:sz w:val="18"/>
          <w:szCs w:val="18"/>
          <w:lang w:val="x-none"/>
        </w:rPr>
        <w:fldChar w:fldCharType="separate"/>
      </w:r>
      <w:r w:rsidR="00762327">
        <w:rPr>
          <w:rFonts w:eastAsia="Times New Roman" w:cstheme="minorHAnsi"/>
          <w:sz w:val="18"/>
          <w:szCs w:val="18"/>
          <w:lang w:val="x-none"/>
        </w:rPr>
        <w:t>6.1.3</w:t>
      </w:r>
      <w:r w:rsidR="00606C93" w:rsidRPr="004B12A3">
        <w:rPr>
          <w:rFonts w:eastAsia="Times New Roman" w:cstheme="minorHAnsi"/>
          <w:sz w:val="18"/>
          <w:szCs w:val="18"/>
          <w:lang w:val="x-none"/>
        </w:rPr>
        <w:fldChar w:fldCharType="end"/>
      </w:r>
      <w:r w:rsidR="001B43AE" w:rsidRPr="004B12A3">
        <w:rPr>
          <w:rFonts w:eastAsia="Times New Roman" w:cstheme="minorHAnsi"/>
          <w:sz w:val="18"/>
          <w:szCs w:val="18"/>
        </w:rPr>
        <w:t xml:space="preserve">, </w:t>
      </w:r>
      <w:r w:rsidR="001B43AE" w:rsidRPr="004B12A3">
        <w:rPr>
          <w:rFonts w:eastAsia="Times New Roman" w:cstheme="minorHAnsi"/>
          <w:sz w:val="18"/>
          <w:szCs w:val="18"/>
        </w:rPr>
        <w:fldChar w:fldCharType="begin"/>
      </w:r>
      <w:r w:rsidR="001B43AE" w:rsidRPr="004B12A3">
        <w:rPr>
          <w:rFonts w:eastAsia="Times New Roman" w:cstheme="minorHAnsi"/>
          <w:sz w:val="18"/>
          <w:szCs w:val="18"/>
        </w:rPr>
        <w:instrText xml:space="preserve"> REF _Ref308703815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1B43AE" w:rsidRPr="004B12A3">
        <w:rPr>
          <w:rFonts w:eastAsia="Times New Roman" w:cstheme="minorHAnsi"/>
          <w:sz w:val="18"/>
          <w:szCs w:val="18"/>
        </w:rPr>
      </w:r>
      <w:r w:rsidR="001B43AE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6.1.5</w:t>
      </w:r>
      <w:r w:rsidR="001B43AE" w:rsidRPr="004B12A3">
        <w:rPr>
          <w:rFonts w:eastAsia="Times New Roman" w:cstheme="minorHAnsi"/>
          <w:sz w:val="18"/>
          <w:szCs w:val="18"/>
        </w:rPr>
        <w:fldChar w:fldCharType="end"/>
      </w:r>
      <w:r w:rsidR="009E7505" w:rsidRPr="004B12A3">
        <w:rPr>
          <w:rFonts w:eastAsia="Times New Roman" w:cstheme="minorHAnsi"/>
          <w:sz w:val="18"/>
          <w:szCs w:val="18"/>
        </w:rPr>
        <w:t>, в течение всего периода указанного превышения</w:t>
      </w:r>
      <w:r w:rsidR="00C02639" w:rsidRPr="004B12A3">
        <w:rPr>
          <w:rFonts w:eastAsia="Times New Roman" w:cstheme="minorHAnsi"/>
          <w:sz w:val="18"/>
          <w:szCs w:val="18"/>
          <w:lang w:val="x-none"/>
        </w:rPr>
        <w:t>.</w:t>
      </w:r>
    </w:p>
    <w:p w:rsidR="003C759D" w:rsidRPr="004B12A3" w:rsidRDefault="00E438E8" w:rsidP="00E55B18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>уступка (передача) прав</w:t>
      </w:r>
    </w:p>
    <w:p w:rsidR="0099177C" w:rsidRPr="004B12A3" w:rsidRDefault="0099177C" w:rsidP="00E55B1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bookmarkStart w:id="8" w:name="_Ref305409909"/>
      <w:bookmarkStart w:id="9" w:name="_Ref305064769"/>
      <w:r w:rsidRPr="004B12A3">
        <w:rPr>
          <w:rFonts w:eastAsia="Times New Roman" w:cstheme="minorHAnsi"/>
          <w:sz w:val="18"/>
          <w:szCs w:val="18"/>
        </w:rPr>
        <w:t xml:space="preserve">Пользователь имеет право </w:t>
      </w:r>
      <w:r w:rsidR="009C75BC" w:rsidRPr="004B12A3">
        <w:rPr>
          <w:rFonts w:eastAsia="Times New Roman" w:cstheme="minorHAnsi"/>
          <w:sz w:val="18"/>
          <w:szCs w:val="18"/>
        </w:rPr>
        <w:t xml:space="preserve">однократно </w:t>
      </w:r>
      <w:r w:rsidRPr="004B12A3">
        <w:rPr>
          <w:rFonts w:eastAsia="Times New Roman" w:cstheme="minorHAnsi"/>
          <w:sz w:val="18"/>
          <w:szCs w:val="18"/>
        </w:rPr>
        <w:t xml:space="preserve">с </w:t>
      </w:r>
      <w:r w:rsidR="007062BA" w:rsidRPr="004B12A3">
        <w:rPr>
          <w:rFonts w:eastAsia="Times New Roman" w:cstheme="minorHAnsi"/>
          <w:sz w:val="18"/>
          <w:szCs w:val="18"/>
        </w:rPr>
        <w:t xml:space="preserve">условием </w:t>
      </w:r>
      <w:r w:rsidRPr="004B12A3">
        <w:rPr>
          <w:rFonts w:eastAsia="Times New Roman" w:cstheme="minorHAnsi"/>
          <w:sz w:val="18"/>
          <w:szCs w:val="18"/>
        </w:rPr>
        <w:t xml:space="preserve">уведомления Лицензиара уступить (передать) свои права и обязанности по настоящему Соглашению другому Пользователю в полном объеме, </w:t>
      </w:r>
      <w:r w:rsidR="007062BA" w:rsidRPr="004B12A3">
        <w:rPr>
          <w:rFonts w:eastAsia="Times New Roman" w:cstheme="minorHAnsi"/>
          <w:sz w:val="18"/>
          <w:szCs w:val="18"/>
        </w:rPr>
        <w:t xml:space="preserve">за исключением </w:t>
      </w:r>
      <w:r w:rsidR="00357930" w:rsidRPr="004B12A3">
        <w:rPr>
          <w:rFonts w:eastAsia="Times New Roman" w:cstheme="minorHAnsi"/>
          <w:sz w:val="18"/>
          <w:szCs w:val="18"/>
        </w:rPr>
        <w:t xml:space="preserve">уступки </w:t>
      </w:r>
      <w:r w:rsidR="007062BA" w:rsidRPr="004B12A3">
        <w:rPr>
          <w:rFonts w:eastAsia="Times New Roman" w:cstheme="minorHAnsi"/>
          <w:sz w:val="18"/>
          <w:szCs w:val="18"/>
        </w:rPr>
        <w:t xml:space="preserve">своего права </w:t>
      </w:r>
      <w:r w:rsidRPr="004B12A3">
        <w:rPr>
          <w:rFonts w:eastAsia="Times New Roman" w:cstheme="minorHAnsi"/>
          <w:sz w:val="18"/>
          <w:szCs w:val="18"/>
        </w:rPr>
        <w:t xml:space="preserve">на последующую </w:t>
      </w:r>
      <w:r w:rsidR="00357930" w:rsidRPr="004B12A3">
        <w:rPr>
          <w:rFonts w:eastAsia="Times New Roman" w:cstheme="minorHAnsi"/>
          <w:sz w:val="18"/>
          <w:szCs w:val="18"/>
        </w:rPr>
        <w:t xml:space="preserve">передачу </w:t>
      </w:r>
      <w:r w:rsidRPr="004B12A3">
        <w:rPr>
          <w:rFonts w:eastAsia="Times New Roman" w:cstheme="minorHAnsi"/>
          <w:sz w:val="18"/>
          <w:szCs w:val="18"/>
        </w:rPr>
        <w:t xml:space="preserve">прав другим Пользователям, что </w:t>
      </w:r>
      <w:r w:rsidR="007062BA" w:rsidRPr="004B12A3">
        <w:rPr>
          <w:rFonts w:eastAsia="Times New Roman" w:cstheme="minorHAnsi"/>
          <w:sz w:val="18"/>
          <w:szCs w:val="18"/>
        </w:rPr>
        <w:t xml:space="preserve">является ограничением на </w:t>
      </w:r>
      <w:r w:rsidRPr="004B12A3">
        <w:rPr>
          <w:rFonts w:eastAsia="Times New Roman" w:cstheme="minorHAnsi"/>
          <w:sz w:val="18"/>
          <w:szCs w:val="18"/>
        </w:rPr>
        <w:t xml:space="preserve">возможность </w:t>
      </w:r>
      <w:r w:rsidR="009C75BC" w:rsidRPr="004B12A3">
        <w:rPr>
          <w:rFonts w:eastAsia="Times New Roman" w:cstheme="minorHAnsi"/>
          <w:sz w:val="18"/>
          <w:szCs w:val="18"/>
        </w:rPr>
        <w:t>дальнейшей (</w:t>
      </w:r>
      <w:r w:rsidRPr="004B12A3">
        <w:rPr>
          <w:rFonts w:eastAsia="Times New Roman" w:cstheme="minorHAnsi"/>
          <w:sz w:val="18"/>
          <w:szCs w:val="18"/>
        </w:rPr>
        <w:t>повторной</w:t>
      </w:r>
      <w:r w:rsidR="009C75BC" w:rsidRPr="004B12A3">
        <w:rPr>
          <w:rFonts w:eastAsia="Times New Roman" w:cstheme="minorHAnsi"/>
          <w:sz w:val="18"/>
          <w:szCs w:val="18"/>
        </w:rPr>
        <w:t>)</w:t>
      </w:r>
      <w:r w:rsidRPr="004B12A3">
        <w:rPr>
          <w:rFonts w:eastAsia="Times New Roman" w:cstheme="minorHAnsi"/>
          <w:sz w:val="18"/>
          <w:szCs w:val="18"/>
        </w:rPr>
        <w:t xml:space="preserve"> передачи прав по настоящему Соглашению.</w:t>
      </w:r>
      <w:bookmarkEnd w:id="8"/>
    </w:p>
    <w:p w:rsidR="0099177C" w:rsidRPr="004B12A3" w:rsidRDefault="0099177C" w:rsidP="0099177C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Уступка (передача) прав и обязанностей осуществляется </w:t>
      </w:r>
      <w:r w:rsidR="009C75BC" w:rsidRPr="004B12A3">
        <w:rPr>
          <w:rFonts w:eastAsia="Times New Roman" w:cstheme="minorHAnsi"/>
          <w:sz w:val="18"/>
          <w:szCs w:val="18"/>
        </w:rPr>
        <w:t xml:space="preserve">только </w:t>
      </w:r>
      <w:r w:rsidRPr="004B12A3">
        <w:rPr>
          <w:rFonts w:eastAsia="Times New Roman" w:cstheme="minorHAnsi"/>
          <w:sz w:val="18"/>
          <w:szCs w:val="18"/>
        </w:rPr>
        <w:t>при условии полного и безоговорочного согласия нового пользователя со всеми положениями и условиями настоящего Соглашения и Лицензионного договора.</w:t>
      </w:r>
    </w:p>
    <w:p w:rsidR="00343A5C" w:rsidRPr="004B12A3" w:rsidRDefault="0099177C" w:rsidP="0099177C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Уступая (передавая) права на использование Программы, Пользователь обязуется полностью уничтожить все </w:t>
      </w:r>
      <w:r w:rsidR="009C75BC" w:rsidRPr="004B12A3">
        <w:rPr>
          <w:rFonts w:eastAsia="Times New Roman" w:cstheme="minorHAnsi"/>
          <w:sz w:val="18"/>
          <w:szCs w:val="18"/>
        </w:rPr>
        <w:t xml:space="preserve">установленные на компьютерах Пользователя </w:t>
      </w:r>
      <w:r w:rsidRPr="004B12A3">
        <w:rPr>
          <w:rFonts w:eastAsia="Times New Roman" w:cstheme="minorHAnsi"/>
          <w:sz w:val="18"/>
          <w:szCs w:val="18"/>
        </w:rPr>
        <w:t>копии Программ</w:t>
      </w:r>
      <w:r w:rsidR="00343A5C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, включая резервные. </w:t>
      </w:r>
    </w:p>
    <w:p w:rsidR="00343A5C" w:rsidRPr="004B12A3" w:rsidRDefault="0099177C" w:rsidP="00343A5C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Пользователь обязан предоставить Лицензиару полные данные </w:t>
      </w:r>
      <w:r w:rsidR="009E3464" w:rsidRPr="004B12A3">
        <w:rPr>
          <w:rFonts w:eastAsia="Times New Roman" w:cstheme="minorHAnsi"/>
          <w:sz w:val="18"/>
          <w:szCs w:val="18"/>
        </w:rPr>
        <w:t xml:space="preserve">о </w:t>
      </w:r>
      <w:r w:rsidRPr="004B12A3">
        <w:rPr>
          <w:rFonts w:eastAsia="Times New Roman" w:cstheme="minorHAnsi"/>
          <w:sz w:val="18"/>
          <w:szCs w:val="18"/>
        </w:rPr>
        <w:t>ново</w:t>
      </w:r>
      <w:r w:rsidR="009E3464" w:rsidRPr="004B12A3">
        <w:rPr>
          <w:rFonts w:eastAsia="Times New Roman" w:cstheme="minorHAnsi"/>
          <w:sz w:val="18"/>
          <w:szCs w:val="18"/>
        </w:rPr>
        <w:t>м</w:t>
      </w:r>
      <w:r w:rsidRPr="004B12A3">
        <w:rPr>
          <w:rFonts w:eastAsia="Times New Roman" w:cstheme="minorHAnsi"/>
          <w:sz w:val="18"/>
          <w:szCs w:val="18"/>
        </w:rPr>
        <w:t xml:space="preserve"> пользовател</w:t>
      </w:r>
      <w:r w:rsidR="009E3464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 xml:space="preserve"> для перерегистрации на него Программы в соответствии с настоящим Соглашением.</w:t>
      </w:r>
    </w:p>
    <w:p w:rsidR="000B32A3" w:rsidRPr="004B12A3" w:rsidRDefault="0099177C" w:rsidP="00E55B1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Уступка (передача) прав по настоящему Соглашению не может быть осуществлена</w:t>
      </w:r>
      <w:r w:rsidR="00343A5C" w:rsidRPr="004B12A3">
        <w:rPr>
          <w:rFonts w:eastAsia="Times New Roman" w:cstheme="minorHAnsi"/>
          <w:sz w:val="18"/>
          <w:szCs w:val="18"/>
        </w:rPr>
        <w:t>:(1)</w:t>
      </w:r>
      <w:r w:rsidRPr="004B12A3">
        <w:rPr>
          <w:rFonts w:eastAsia="Times New Roman" w:cstheme="minorHAnsi"/>
          <w:sz w:val="18"/>
          <w:szCs w:val="18"/>
        </w:rPr>
        <w:t xml:space="preserve"> косвенно или через какое-либо третье лицо, а также (</w:t>
      </w:r>
      <w:r w:rsidR="00343A5C" w:rsidRPr="004B12A3">
        <w:rPr>
          <w:rFonts w:eastAsia="Times New Roman" w:cstheme="minorHAnsi"/>
          <w:sz w:val="18"/>
          <w:szCs w:val="18"/>
        </w:rPr>
        <w:t>2</w:t>
      </w:r>
      <w:r w:rsidRPr="004B12A3">
        <w:rPr>
          <w:rFonts w:eastAsia="Times New Roman" w:cstheme="minorHAnsi"/>
          <w:sz w:val="18"/>
          <w:szCs w:val="18"/>
        </w:rPr>
        <w:t xml:space="preserve">) в случае использования </w:t>
      </w:r>
      <w:r w:rsidR="00343A5C" w:rsidRPr="004B12A3">
        <w:rPr>
          <w:rFonts w:eastAsia="Times New Roman" w:cstheme="minorHAnsi"/>
          <w:sz w:val="18"/>
          <w:szCs w:val="18"/>
        </w:rPr>
        <w:t xml:space="preserve">Пользователем </w:t>
      </w:r>
      <w:r w:rsidRPr="004B12A3">
        <w:rPr>
          <w:rFonts w:eastAsia="Times New Roman" w:cstheme="minorHAnsi"/>
          <w:sz w:val="18"/>
          <w:szCs w:val="18"/>
        </w:rPr>
        <w:t>Демо-версии</w:t>
      </w:r>
      <w:r w:rsidR="00CA129B" w:rsidRPr="004B12A3">
        <w:rPr>
          <w:rFonts w:eastAsia="Times New Roman" w:cstheme="minorHAnsi"/>
          <w:sz w:val="18"/>
          <w:szCs w:val="18"/>
        </w:rPr>
        <w:t xml:space="preserve"> или </w:t>
      </w:r>
      <w:r w:rsidRPr="004B12A3">
        <w:rPr>
          <w:rFonts w:eastAsia="Times New Roman" w:cstheme="minorHAnsi"/>
          <w:sz w:val="18"/>
          <w:szCs w:val="18"/>
          <w:lang w:val="en-US"/>
        </w:rPr>
        <w:t>NFR</w:t>
      </w:r>
      <w:r w:rsidR="00D3203E" w:rsidRPr="004B12A3">
        <w:rPr>
          <w:rFonts w:eastAsia="Times New Roman" w:cstheme="minorHAnsi"/>
          <w:sz w:val="18"/>
          <w:szCs w:val="18"/>
        </w:rPr>
        <w:t>-Лицензии</w:t>
      </w:r>
      <w:r w:rsidR="00CA129B" w:rsidRPr="004B12A3">
        <w:rPr>
          <w:rFonts w:eastAsia="Times New Roman" w:cstheme="minorHAnsi"/>
          <w:sz w:val="18"/>
          <w:szCs w:val="18"/>
        </w:rPr>
        <w:t xml:space="preserve">, </w:t>
      </w:r>
      <w:r w:rsidRPr="004B12A3">
        <w:rPr>
          <w:rFonts w:eastAsia="Times New Roman" w:cstheme="minorHAnsi"/>
          <w:sz w:val="18"/>
          <w:szCs w:val="18"/>
        </w:rPr>
        <w:t>в отношении которых устанавливается полный запрет на отчуждение прав.</w:t>
      </w:r>
    </w:p>
    <w:p w:rsidR="00436AE3" w:rsidRPr="004B12A3" w:rsidRDefault="004F6F46" w:rsidP="00E55B18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bookmarkStart w:id="10" w:name="_Ref305091702"/>
      <w:r w:rsidRPr="004B12A3">
        <w:rPr>
          <w:rFonts w:eastAsia="Times New Roman" w:cstheme="minorHAnsi"/>
          <w:b/>
          <w:caps/>
          <w:sz w:val="18"/>
          <w:szCs w:val="18"/>
        </w:rPr>
        <w:t>Лицензии</w:t>
      </w:r>
      <w:r w:rsidR="004A5CAB" w:rsidRPr="004B12A3">
        <w:rPr>
          <w:rFonts w:eastAsia="Times New Roman" w:cstheme="minorHAnsi"/>
          <w:b/>
          <w:caps/>
          <w:sz w:val="18"/>
          <w:szCs w:val="18"/>
        </w:rPr>
        <w:t>, их</w:t>
      </w:r>
      <w:r w:rsidRPr="004B12A3">
        <w:rPr>
          <w:rFonts w:eastAsia="Times New Roman" w:cstheme="minorHAnsi"/>
          <w:b/>
          <w:caps/>
          <w:sz w:val="18"/>
          <w:szCs w:val="18"/>
        </w:rPr>
        <w:t xml:space="preserve"> вид</w:t>
      </w:r>
      <w:r w:rsidR="00461275" w:rsidRPr="004B12A3">
        <w:rPr>
          <w:rFonts w:eastAsia="Times New Roman" w:cstheme="minorHAnsi"/>
          <w:b/>
          <w:caps/>
          <w:sz w:val="18"/>
          <w:szCs w:val="18"/>
        </w:rPr>
        <w:t>ы</w:t>
      </w:r>
      <w:r w:rsidRPr="004B12A3">
        <w:rPr>
          <w:rFonts w:eastAsia="Times New Roman" w:cstheme="minorHAnsi"/>
          <w:b/>
          <w:caps/>
          <w:sz w:val="18"/>
          <w:szCs w:val="18"/>
        </w:rPr>
        <w:t xml:space="preserve"> и срок</w:t>
      </w:r>
      <w:r w:rsidR="00461275" w:rsidRPr="004B12A3">
        <w:rPr>
          <w:rFonts w:eastAsia="Times New Roman" w:cstheme="minorHAnsi"/>
          <w:b/>
          <w:caps/>
          <w:sz w:val="18"/>
          <w:szCs w:val="18"/>
        </w:rPr>
        <w:t>и</w:t>
      </w:r>
      <w:r w:rsidRPr="004B12A3">
        <w:rPr>
          <w:rFonts w:eastAsia="Times New Roman" w:cstheme="minorHAnsi"/>
          <w:b/>
          <w:caps/>
          <w:sz w:val="18"/>
          <w:szCs w:val="18"/>
        </w:rPr>
        <w:t xml:space="preserve"> дейстия</w:t>
      </w:r>
      <w:bookmarkEnd w:id="9"/>
      <w:bookmarkEnd w:id="10"/>
    </w:p>
    <w:p w:rsidR="00F5276A" w:rsidRPr="004B12A3" w:rsidRDefault="00F5276A" w:rsidP="00E55B1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</w:rPr>
      </w:pPr>
      <w:bookmarkStart w:id="11" w:name="_Ref305410026"/>
      <w:r w:rsidRPr="004B12A3">
        <w:rPr>
          <w:rFonts w:eastAsia="Times New Roman" w:cstheme="minorHAnsi"/>
          <w:b/>
          <w:sz w:val="18"/>
          <w:szCs w:val="18"/>
        </w:rPr>
        <w:t>Стандартная Лицензия:</w:t>
      </w:r>
      <w:bookmarkEnd w:id="11"/>
    </w:p>
    <w:p w:rsidR="00F5276A" w:rsidRPr="004B12A3" w:rsidRDefault="00357930" w:rsidP="00E55B18">
      <w:pPr>
        <w:pStyle w:val="a3"/>
        <w:numPr>
          <w:ilvl w:val="2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505"/>
        <w:jc w:val="both"/>
        <w:rPr>
          <w:rFonts w:eastAsia="Times New Roman" w:cstheme="minorHAnsi"/>
          <w:sz w:val="18"/>
          <w:szCs w:val="18"/>
        </w:rPr>
      </w:pPr>
      <w:bookmarkStart w:id="12" w:name="_Ref304995488"/>
      <w:r w:rsidRPr="004B12A3">
        <w:rPr>
          <w:rFonts w:eastAsia="Times New Roman" w:cstheme="minorHAnsi"/>
          <w:sz w:val="18"/>
          <w:szCs w:val="18"/>
        </w:rPr>
        <w:t xml:space="preserve">Стандартная </w:t>
      </w:r>
      <w:r w:rsidR="00F5276A" w:rsidRPr="004B12A3">
        <w:rPr>
          <w:rFonts w:eastAsia="Times New Roman" w:cstheme="minorHAnsi"/>
          <w:sz w:val="18"/>
          <w:szCs w:val="18"/>
        </w:rPr>
        <w:t xml:space="preserve">Лицензия предоставляется на основании Лицензионного договора </w:t>
      </w:r>
      <w:r w:rsidR="007062BA" w:rsidRPr="004B12A3">
        <w:rPr>
          <w:rFonts w:eastAsia="Times New Roman" w:cstheme="minorHAnsi"/>
          <w:sz w:val="18"/>
          <w:szCs w:val="18"/>
        </w:rPr>
        <w:t>н</w:t>
      </w:r>
      <w:r w:rsidRPr="004B12A3">
        <w:rPr>
          <w:rFonts w:eastAsia="Times New Roman" w:cstheme="minorHAnsi"/>
          <w:sz w:val="18"/>
          <w:szCs w:val="18"/>
        </w:rPr>
        <w:t xml:space="preserve">а срок один год </w:t>
      </w:r>
      <w:r w:rsidR="00F943FA" w:rsidRPr="004B12A3">
        <w:rPr>
          <w:rFonts w:eastAsia="Times New Roman" w:cstheme="minorHAnsi"/>
          <w:sz w:val="18"/>
          <w:szCs w:val="18"/>
        </w:rPr>
        <w:t xml:space="preserve">с даты </w:t>
      </w:r>
      <w:r w:rsidRPr="004B12A3">
        <w:rPr>
          <w:rFonts w:eastAsia="Times New Roman" w:cstheme="minorHAnsi"/>
          <w:sz w:val="18"/>
          <w:szCs w:val="18"/>
        </w:rPr>
        <w:t>активации, если иное не установлено Лицензионным договором</w:t>
      </w:r>
      <w:r w:rsidR="00F5276A" w:rsidRPr="004B12A3">
        <w:rPr>
          <w:rFonts w:eastAsia="Times New Roman" w:cstheme="minorHAnsi"/>
          <w:sz w:val="18"/>
          <w:szCs w:val="18"/>
        </w:rPr>
        <w:t>.</w:t>
      </w:r>
      <w:bookmarkEnd w:id="12"/>
      <w:r w:rsidR="00F5276A" w:rsidRPr="004B12A3">
        <w:rPr>
          <w:rFonts w:eastAsia="Times New Roman" w:cstheme="minorHAnsi"/>
          <w:sz w:val="18"/>
          <w:szCs w:val="18"/>
        </w:rPr>
        <w:t xml:space="preserve"> По окончании указанного срока Пользователь вправе продолжить использование Программы на условиях Ограниченн</w:t>
      </w:r>
      <w:r w:rsidR="005468B8" w:rsidRPr="004B12A3">
        <w:rPr>
          <w:rFonts w:eastAsia="Times New Roman" w:cstheme="minorHAnsi"/>
          <w:sz w:val="18"/>
          <w:szCs w:val="18"/>
        </w:rPr>
        <w:t>ой</w:t>
      </w:r>
      <w:r w:rsidR="00F5276A" w:rsidRPr="004B12A3">
        <w:rPr>
          <w:rFonts w:eastAsia="Times New Roman" w:cstheme="minorHAnsi"/>
          <w:sz w:val="18"/>
          <w:szCs w:val="18"/>
        </w:rPr>
        <w:t xml:space="preserve"> Лицензи</w:t>
      </w:r>
      <w:r w:rsidR="005468B8" w:rsidRPr="004B12A3">
        <w:rPr>
          <w:rFonts w:eastAsia="Times New Roman" w:cstheme="minorHAnsi"/>
          <w:sz w:val="18"/>
          <w:szCs w:val="18"/>
        </w:rPr>
        <w:t>и</w:t>
      </w:r>
      <w:r w:rsidR="00CD59CD" w:rsidRPr="004B12A3">
        <w:rPr>
          <w:rFonts w:eastAsia="Times New Roman" w:cstheme="minorHAnsi"/>
          <w:sz w:val="18"/>
          <w:szCs w:val="18"/>
        </w:rPr>
        <w:t>, либо заключить новый Лицензионный договор и продлить использование Программы на условиях Стандартной лицензии на очередной срок</w:t>
      </w:r>
      <w:r w:rsidR="00F5276A" w:rsidRPr="004B12A3">
        <w:rPr>
          <w:rFonts w:eastAsia="Times New Roman" w:cstheme="minorHAnsi"/>
          <w:sz w:val="18"/>
          <w:szCs w:val="18"/>
        </w:rPr>
        <w:t>.</w:t>
      </w:r>
    </w:p>
    <w:p w:rsidR="00F5276A" w:rsidRPr="004B12A3" w:rsidRDefault="00357930" w:rsidP="00E55B1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eastAsia="Times New Roman" w:cstheme="minorHAnsi"/>
          <w:sz w:val="18"/>
          <w:szCs w:val="18"/>
        </w:rPr>
      </w:pPr>
      <w:bookmarkStart w:id="13" w:name="_Ref305419679"/>
      <w:r w:rsidRPr="004B12A3">
        <w:rPr>
          <w:rFonts w:eastAsia="Times New Roman" w:cstheme="minorHAnsi"/>
          <w:sz w:val="18"/>
          <w:szCs w:val="18"/>
        </w:rPr>
        <w:t xml:space="preserve">Стандартная Лицензия предоставляет право на использование </w:t>
      </w:r>
      <w:r w:rsidR="00F5276A" w:rsidRPr="004B12A3">
        <w:rPr>
          <w:rFonts w:eastAsia="Times New Roman" w:cstheme="minorHAnsi"/>
          <w:sz w:val="18"/>
          <w:szCs w:val="18"/>
        </w:rPr>
        <w:t>Программы</w:t>
      </w:r>
      <w:r w:rsidR="00CD59CD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 xml:space="preserve">без </w:t>
      </w:r>
      <w:r w:rsidR="00F5276A" w:rsidRPr="004B12A3">
        <w:rPr>
          <w:rFonts w:eastAsia="Times New Roman" w:cstheme="minorHAnsi"/>
          <w:sz w:val="18"/>
          <w:szCs w:val="18"/>
        </w:rPr>
        <w:t xml:space="preserve">ограничений </w:t>
      </w:r>
      <w:r w:rsidRPr="004B12A3">
        <w:rPr>
          <w:rFonts w:eastAsia="Times New Roman" w:cstheme="minorHAnsi"/>
          <w:sz w:val="18"/>
          <w:szCs w:val="18"/>
        </w:rPr>
        <w:t xml:space="preserve">и в соответствии с </w:t>
      </w:r>
      <w:r w:rsidR="00F5276A" w:rsidRPr="004B12A3">
        <w:rPr>
          <w:rFonts w:eastAsia="Times New Roman" w:cstheme="minorHAnsi"/>
          <w:sz w:val="18"/>
          <w:szCs w:val="18"/>
        </w:rPr>
        <w:t>заявленным</w:t>
      </w:r>
      <w:r w:rsidRPr="004B12A3">
        <w:rPr>
          <w:rFonts w:eastAsia="Times New Roman" w:cstheme="minorHAnsi"/>
          <w:sz w:val="18"/>
          <w:szCs w:val="18"/>
        </w:rPr>
        <w:t>и</w:t>
      </w:r>
      <w:r w:rsidR="00F5276A" w:rsidRPr="004B12A3">
        <w:rPr>
          <w:rFonts w:eastAsia="Times New Roman" w:cstheme="minorHAnsi"/>
          <w:sz w:val="18"/>
          <w:szCs w:val="18"/>
        </w:rPr>
        <w:t xml:space="preserve"> в технической документации функциональным</w:t>
      </w:r>
      <w:r w:rsidRPr="004B12A3">
        <w:rPr>
          <w:rFonts w:eastAsia="Times New Roman" w:cstheme="minorHAnsi"/>
          <w:sz w:val="18"/>
          <w:szCs w:val="18"/>
        </w:rPr>
        <w:t>и</w:t>
      </w:r>
      <w:r w:rsidR="00F5276A" w:rsidRPr="004B12A3">
        <w:rPr>
          <w:rFonts w:eastAsia="Times New Roman" w:cstheme="minorHAnsi"/>
          <w:sz w:val="18"/>
          <w:szCs w:val="18"/>
        </w:rPr>
        <w:t xml:space="preserve"> возможностям</w:t>
      </w:r>
      <w:r w:rsidRPr="004B12A3">
        <w:rPr>
          <w:rFonts w:eastAsia="Times New Roman" w:cstheme="minorHAnsi"/>
          <w:sz w:val="18"/>
          <w:szCs w:val="18"/>
        </w:rPr>
        <w:t>и</w:t>
      </w:r>
      <w:r w:rsidR="00F5276A" w:rsidRPr="004B12A3">
        <w:rPr>
          <w:rFonts w:eastAsia="Times New Roman" w:cstheme="minorHAnsi"/>
          <w:sz w:val="18"/>
          <w:szCs w:val="18"/>
        </w:rPr>
        <w:t>, в том числе, но не ограничиваясь, получением информации о</w:t>
      </w:r>
      <w:r w:rsidR="00DE5557" w:rsidRPr="004B12A3">
        <w:rPr>
          <w:rFonts w:eastAsia="Times New Roman" w:cstheme="minorHAnsi"/>
          <w:sz w:val="18"/>
          <w:szCs w:val="18"/>
        </w:rPr>
        <w:t xml:space="preserve"> </w:t>
      </w:r>
      <w:r w:rsidR="00F5276A" w:rsidRPr="004B12A3">
        <w:rPr>
          <w:rFonts w:eastAsia="Times New Roman" w:cstheme="minorHAnsi"/>
          <w:sz w:val="18"/>
          <w:szCs w:val="18"/>
        </w:rPr>
        <w:t xml:space="preserve">новых версиях </w:t>
      </w:r>
      <w:r w:rsidR="009E3464" w:rsidRPr="004B12A3">
        <w:rPr>
          <w:rFonts w:eastAsia="Times New Roman" w:cstheme="minorHAnsi"/>
          <w:sz w:val="18"/>
          <w:szCs w:val="18"/>
        </w:rPr>
        <w:t xml:space="preserve">(обновлениях) </w:t>
      </w:r>
      <w:r w:rsidR="00F5276A" w:rsidRPr="004B12A3">
        <w:rPr>
          <w:rFonts w:eastAsia="Times New Roman" w:cstheme="minorHAnsi"/>
          <w:sz w:val="18"/>
          <w:szCs w:val="18"/>
        </w:rPr>
        <w:t>Программы, а также доступ</w:t>
      </w:r>
      <w:r w:rsidR="00520770" w:rsidRPr="004B12A3">
        <w:rPr>
          <w:rFonts w:eastAsia="Times New Roman" w:cstheme="minorHAnsi"/>
          <w:sz w:val="18"/>
          <w:szCs w:val="18"/>
        </w:rPr>
        <w:t>ом</w:t>
      </w:r>
      <w:r w:rsidR="00F5276A" w:rsidRPr="004B12A3">
        <w:rPr>
          <w:rFonts w:eastAsia="Times New Roman" w:cstheme="minorHAnsi"/>
          <w:sz w:val="18"/>
          <w:szCs w:val="18"/>
        </w:rPr>
        <w:t xml:space="preserve"> к их установке и использованию без выплаты дополнительного вознаграждения.</w:t>
      </w:r>
      <w:bookmarkEnd w:id="13"/>
    </w:p>
    <w:p w:rsidR="00F5276A" w:rsidRPr="004B12A3" w:rsidRDefault="00F5276A" w:rsidP="00E55B1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eastAsia="Times New Roman" w:cstheme="minorHAnsi"/>
          <w:sz w:val="18"/>
          <w:szCs w:val="18"/>
        </w:rPr>
      </w:pPr>
      <w:bookmarkStart w:id="14" w:name="_Ref305419683"/>
      <w:r w:rsidRPr="004B12A3">
        <w:rPr>
          <w:rFonts w:eastAsia="Times New Roman" w:cstheme="minorHAnsi"/>
          <w:sz w:val="18"/>
          <w:szCs w:val="18"/>
        </w:rPr>
        <w:t xml:space="preserve">Права на все </w:t>
      </w:r>
      <w:r w:rsidR="009E3464" w:rsidRPr="004B12A3">
        <w:rPr>
          <w:rFonts w:eastAsia="Times New Roman" w:cstheme="minorHAnsi"/>
          <w:sz w:val="18"/>
          <w:szCs w:val="18"/>
        </w:rPr>
        <w:t>новые версии (</w:t>
      </w:r>
      <w:r w:rsidRPr="004B12A3">
        <w:rPr>
          <w:rFonts w:eastAsia="Times New Roman" w:cstheme="minorHAnsi"/>
          <w:sz w:val="18"/>
          <w:szCs w:val="18"/>
        </w:rPr>
        <w:t>обновления) Программы предоставляются Пользователю в рамках и в течение срока действия Стандартн</w:t>
      </w:r>
      <w:r w:rsidR="00520770" w:rsidRPr="004B12A3">
        <w:rPr>
          <w:rFonts w:eastAsia="Times New Roman" w:cstheme="minorHAnsi"/>
          <w:sz w:val="18"/>
          <w:szCs w:val="18"/>
        </w:rPr>
        <w:t>ой</w:t>
      </w:r>
      <w:r w:rsidRPr="004B12A3">
        <w:rPr>
          <w:rFonts w:eastAsia="Times New Roman" w:cstheme="minorHAnsi"/>
          <w:sz w:val="18"/>
          <w:szCs w:val="18"/>
        </w:rPr>
        <w:t xml:space="preserve"> Лицензи</w:t>
      </w:r>
      <w:r w:rsidR="00520770" w:rsidRPr="004B12A3">
        <w:rPr>
          <w:rFonts w:eastAsia="Times New Roman" w:cstheme="minorHAnsi"/>
          <w:sz w:val="18"/>
          <w:szCs w:val="18"/>
        </w:rPr>
        <w:t>и</w:t>
      </w:r>
      <w:r w:rsidRPr="004B12A3">
        <w:rPr>
          <w:rFonts w:eastAsia="Times New Roman" w:cstheme="minorHAnsi"/>
          <w:sz w:val="18"/>
          <w:szCs w:val="18"/>
        </w:rPr>
        <w:t xml:space="preserve"> на условиях настоящего Соглашения, если только при обновлении Программ</w:t>
      </w:r>
      <w:r w:rsidR="00B87264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Пользователю не будет предложено ознакомиться и принять дополнения к настоящему Соглашению</w:t>
      </w:r>
      <w:r w:rsidR="00357930" w:rsidRPr="004B12A3">
        <w:rPr>
          <w:rFonts w:eastAsia="Times New Roman" w:cstheme="minorHAnsi"/>
          <w:sz w:val="18"/>
          <w:szCs w:val="18"/>
        </w:rPr>
        <w:t xml:space="preserve"> либо отдельное лицензионное соглашение</w:t>
      </w:r>
      <w:r w:rsidRPr="004B12A3">
        <w:rPr>
          <w:rFonts w:eastAsia="Times New Roman" w:cstheme="minorHAnsi"/>
          <w:sz w:val="18"/>
          <w:szCs w:val="18"/>
        </w:rPr>
        <w:t xml:space="preserve">. Стороны соглашаются и подтверждают свое понимание того, что установка </w:t>
      </w:r>
      <w:r w:rsidR="009E3464" w:rsidRPr="004B12A3">
        <w:rPr>
          <w:rFonts w:eastAsia="Times New Roman" w:cstheme="minorHAnsi"/>
          <w:sz w:val="18"/>
          <w:szCs w:val="18"/>
        </w:rPr>
        <w:t>новых версий (</w:t>
      </w:r>
      <w:r w:rsidRPr="004B12A3">
        <w:rPr>
          <w:rFonts w:eastAsia="Times New Roman" w:cstheme="minorHAnsi"/>
          <w:sz w:val="18"/>
          <w:szCs w:val="18"/>
        </w:rPr>
        <w:t>обновлений</w:t>
      </w:r>
      <w:r w:rsidR="009E3464" w:rsidRPr="004B12A3">
        <w:rPr>
          <w:rFonts w:eastAsia="Times New Roman" w:cstheme="minorHAnsi"/>
          <w:sz w:val="18"/>
          <w:szCs w:val="18"/>
        </w:rPr>
        <w:t xml:space="preserve">) </w:t>
      </w:r>
      <w:r w:rsidRPr="004B12A3">
        <w:rPr>
          <w:rFonts w:eastAsia="Times New Roman" w:cstheme="minorHAnsi"/>
          <w:sz w:val="18"/>
          <w:szCs w:val="18"/>
        </w:rPr>
        <w:t>Программ</w:t>
      </w:r>
      <w:r w:rsidR="00183E49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не влечёт за собой нового предоставлени</w:t>
      </w:r>
      <w:r w:rsidR="00357930" w:rsidRPr="004B12A3">
        <w:rPr>
          <w:rFonts w:eastAsia="Times New Roman" w:cstheme="minorHAnsi"/>
          <w:sz w:val="18"/>
          <w:szCs w:val="18"/>
        </w:rPr>
        <w:t>я</w:t>
      </w:r>
      <w:r w:rsidRPr="004B12A3">
        <w:rPr>
          <w:rFonts w:eastAsia="Times New Roman" w:cstheme="minorHAnsi"/>
          <w:sz w:val="18"/>
          <w:szCs w:val="18"/>
        </w:rPr>
        <w:t xml:space="preserve"> прав </w:t>
      </w:r>
      <w:r w:rsidR="00357930" w:rsidRPr="004B12A3">
        <w:rPr>
          <w:rFonts w:eastAsia="Times New Roman" w:cstheme="minorHAnsi"/>
          <w:sz w:val="18"/>
          <w:szCs w:val="18"/>
        </w:rPr>
        <w:t xml:space="preserve">на </w:t>
      </w:r>
      <w:r w:rsidRPr="004B12A3">
        <w:rPr>
          <w:rFonts w:eastAsia="Times New Roman" w:cstheme="minorHAnsi"/>
          <w:sz w:val="18"/>
          <w:szCs w:val="18"/>
        </w:rPr>
        <w:t>использовани</w:t>
      </w:r>
      <w:r w:rsidR="00357930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 xml:space="preserve"> Программ</w:t>
      </w:r>
      <w:r w:rsidR="00183E49" w:rsidRPr="004B12A3">
        <w:rPr>
          <w:rFonts w:eastAsia="Times New Roman" w:cstheme="minorHAnsi"/>
          <w:sz w:val="18"/>
          <w:szCs w:val="18"/>
        </w:rPr>
        <w:t>ы</w:t>
      </w:r>
      <w:r w:rsidR="00AC6B0C" w:rsidRPr="004B12A3">
        <w:rPr>
          <w:rFonts w:eastAsia="Times New Roman" w:cstheme="minorHAnsi"/>
          <w:sz w:val="18"/>
          <w:szCs w:val="18"/>
        </w:rPr>
        <w:t xml:space="preserve"> </w:t>
      </w:r>
      <w:r w:rsidR="007062BA" w:rsidRPr="004B12A3">
        <w:rPr>
          <w:rFonts w:eastAsia="Times New Roman" w:cstheme="minorHAnsi"/>
          <w:sz w:val="18"/>
          <w:szCs w:val="18"/>
        </w:rPr>
        <w:t>и</w:t>
      </w:r>
      <w:r w:rsidR="009E3464" w:rsidRPr="004B12A3">
        <w:rPr>
          <w:rFonts w:eastAsia="Times New Roman" w:cstheme="minorHAnsi"/>
          <w:sz w:val="18"/>
          <w:szCs w:val="18"/>
        </w:rPr>
        <w:t>ли</w:t>
      </w:r>
      <w:r w:rsidRPr="004B12A3">
        <w:rPr>
          <w:rFonts w:eastAsia="Times New Roman" w:cstheme="minorHAnsi"/>
          <w:sz w:val="18"/>
          <w:szCs w:val="18"/>
        </w:rPr>
        <w:t xml:space="preserve"> продлени</w:t>
      </w:r>
      <w:r w:rsidR="007062BA" w:rsidRPr="004B12A3">
        <w:rPr>
          <w:rFonts w:eastAsia="Times New Roman" w:cstheme="minorHAnsi"/>
          <w:sz w:val="18"/>
          <w:szCs w:val="18"/>
        </w:rPr>
        <w:t>я</w:t>
      </w:r>
      <w:r w:rsidRPr="004B12A3">
        <w:rPr>
          <w:rFonts w:eastAsia="Times New Roman" w:cstheme="minorHAnsi"/>
          <w:sz w:val="18"/>
          <w:szCs w:val="18"/>
        </w:rPr>
        <w:t xml:space="preserve"> срока действ</w:t>
      </w:r>
      <w:r w:rsidR="00357930" w:rsidRPr="004B12A3">
        <w:rPr>
          <w:rFonts w:eastAsia="Times New Roman" w:cstheme="minorHAnsi"/>
          <w:sz w:val="18"/>
          <w:szCs w:val="18"/>
        </w:rPr>
        <w:t>ующей</w:t>
      </w:r>
      <w:r w:rsidR="00AC6B0C" w:rsidRPr="004B12A3">
        <w:rPr>
          <w:rFonts w:eastAsia="Times New Roman" w:cstheme="minorHAnsi"/>
          <w:sz w:val="18"/>
          <w:szCs w:val="18"/>
        </w:rPr>
        <w:t xml:space="preserve"> </w:t>
      </w:r>
      <w:r w:rsidR="007062BA" w:rsidRPr="004B12A3">
        <w:rPr>
          <w:rFonts w:eastAsia="Times New Roman" w:cstheme="minorHAnsi"/>
          <w:sz w:val="18"/>
          <w:szCs w:val="18"/>
        </w:rPr>
        <w:t xml:space="preserve">Стандартной </w:t>
      </w:r>
      <w:r w:rsidR="00AC6B0C" w:rsidRPr="004B12A3">
        <w:rPr>
          <w:rFonts w:eastAsia="Times New Roman" w:cstheme="minorHAnsi"/>
          <w:sz w:val="18"/>
          <w:szCs w:val="18"/>
        </w:rPr>
        <w:t>Л</w:t>
      </w:r>
      <w:r w:rsidRPr="004B12A3">
        <w:rPr>
          <w:rFonts w:eastAsia="Times New Roman" w:cstheme="minorHAnsi"/>
          <w:sz w:val="18"/>
          <w:szCs w:val="18"/>
        </w:rPr>
        <w:t>ицензии.</w:t>
      </w:r>
      <w:bookmarkEnd w:id="14"/>
      <w:r w:rsidR="00CD59CD" w:rsidRPr="004B12A3">
        <w:rPr>
          <w:rFonts w:eastAsia="Times New Roman" w:cstheme="minorHAnsi"/>
          <w:sz w:val="18"/>
          <w:szCs w:val="18"/>
        </w:rPr>
        <w:t xml:space="preserve"> </w:t>
      </w:r>
    </w:p>
    <w:p w:rsidR="00B41BD3" w:rsidRPr="004B12A3" w:rsidRDefault="00B41BD3" w:rsidP="00E55B1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Пользователь вправе в течение срока, указанного </w:t>
      </w:r>
      <w:r w:rsidR="00AC3652" w:rsidRPr="004B12A3">
        <w:rPr>
          <w:rFonts w:eastAsia="Times New Roman" w:cstheme="minorHAnsi"/>
          <w:sz w:val="18"/>
          <w:szCs w:val="18"/>
        </w:rPr>
        <w:t xml:space="preserve">на сайте Лицензиара </w:t>
      </w:r>
      <w:r w:rsidRPr="004B12A3">
        <w:rPr>
          <w:rFonts w:eastAsia="Times New Roman" w:cstheme="minorHAnsi"/>
          <w:sz w:val="18"/>
          <w:szCs w:val="18"/>
        </w:rPr>
        <w:t xml:space="preserve">в сети Интернет по адресу http://www.1c-bitrix.ru, и исчисляемого с момента окончания действия предыдущей Стандартной Лицензии, </w:t>
      </w:r>
      <w:r w:rsidR="00CD59CD" w:rsidRPr="004B12A3">
        <w:rPr>
          <w:rFonts w:eastAsia="Times New Roman" w:cstheme="minorHAnsi"/>
          <w:sz w:val="18"/>
          <w:szCs w:val="18"/>
        </w:rPr>
        <w:t xml:space="preserve">заключить на льготных условиях новый Лицензионный договор и </w:t>
      </w:r>
      <w:r w:rsidRPr="004B12A3">
        <w:rPr>
          <w:rFonts w:eastAsia="Times New Roman" w:cstheme="minorHAnsi"/>
          <w:sz w:val="18"/>
          <w:szCs w:val="18"/>
        </w:rPr>
        <w:t>продлить использование Программы на условиях Стандартной Лицензии (льготное продление).</w:t>
      </w:r>
    </w:p>
    <w:p w:rsidR="00F5276A" w:rsidRPr="004B12A3" w:rsidRDefault="00B41BD3" w:rsidP="00E55B18">
      <w:pPr>
        <w:pStyle w:val="a3"/>
        <w:numPr>
          <w:ilvl w:val="2"/>
          <w:numId w:val="1"/>
        </w:numPr>
        <w:tabs>
          <w:tab w:val="num" w:pos="851"/>
        </w:tabs>
        <w:spacing w:before="120" w:after="120" w:line="240" w:lineRule="auto"/>
        <w:ind w:left="851" w:hanging="505"/>
        <w:jc w:val="both"/>
        <w:rPr>
          <w:rFonts w:eastAsia="Times New Roman" w:cstheme="minorHAnsi"/>
          <w:sz w:val="18"/>
          <w:szCs w:val="18"/>
        </w:rPr>
      </w:pPr>
      <w:bookmarkStart w:id="15" w:name="_Ref308703815"/>
      <w:r w:rsidRPr="004B12A3">
        <w:rPr>
          <w:rFonts w:eastAsia="Times New Roman" w:cstheme="minorHAnsi"/>
          <w:sz w:val="18"/>
          <w:szCs w:val="18"/>
        </w:rPr>
        <w:lastRenderedPageBreak/>
        <w:t xml:space="preserve">В течение всего срока действия Стандартной Лицензии Пользователь вправе осуществить переход </w:t>
      </w:r>
      <w:r w:rsidR="008C50B6" w:rsidRPr="004B12A3">
        <w:rPr>
          <w:rFonts w:eastAsia="Times New Roman" w:cstheme="minorHAnsi"/>
          <w:sz w:val="18"/>
          <w:szCs w:val="18"/>
        </w:rPr>
        <w:t xml:space="preserve">с одной </w:t>
      </w:r>
      <w:r w:rsidRPr="004B12A3">
        <w:rPr>
          <w:rFonts w:eastAsia="Times New Roman" w:cstheme="minorHAnsi"/>
          <w:sz w:val="18"/>
          <w:szCs w:val="18"/>
        </w:rPr>
        <w:t xml:space="preserve">на другую редакцию Программы </w:t>
      </w:r>
      <w:r w:rsidR="008C50B6" w:rsidRPr="004B12A3">
        <w:rPr>
          <w:rFonts w:eastAsia="Times New Roman" w:cstheme="minorHAnsi"/>
          <w:sz w:val="18"/>
          <w:szCs w:val="18"/>
        </w:rPr>
        <w:t>при условии доплаты суммы лицензионного вознаграждения, определяемой Лицензиаром</w:t>
      </w:r>
      <w:r w:rsidRPr="004B12A3">
        <w:rPr>
          <w:rFonts w:eastAsia="Times New Roman" w:cstheme="minorHAnsi"/>
          <w:sz w:val="18"/>
          <w:szCs w:val="18"/>
        </w:rPr>
        <w:t xml:space="preserve">. Пользователь вправе использовать новую редакцию Программы на условиях Стандартной Лицензии до окончания срока Стандартной Лицензии на </w:t>
      </w:r>
      <w:r w:rsidR="008C50B6" w:rsidRPr="004B12A3">
        <w:rPr>
          <w:rFonts w:eastAsia="Times New Roman" w:cstheme="minorHAnsi"/>
          <w:sz w:val="18"/>
          <w:szCs w:val="18"/>
        </w:rPr>
        <w:t xml:space="preserve">ту </w:t>
      </w:r>
      <w:r w:rsidRPr="004B12A3">
        <w:rPr>
          <w:rFonts w:eastAsia="Times New Roman" w:cstheme="minorHAnsi"/>
          <w:sz w:val="18"/>
          <w:szCs w:val="18"/>
        </w:rPr>
        <w:t xml:space="preserve">редакцию Программы, с которой осуществлялся переход. По окончании указанного периода Пользователь имеет право продолжить использование новой редакции Программы </w:t>
      </w:r>
      <w:r w:rsidR="00AC6B0C" w:rsidRPr="004B12A3">
        <w:rPr>
          <w:rFonts w:eastAsia="Times New Roman" w:cstheme="minorHAnsi"/>
          <w:sz w:val="18"/>
          <w:szCs w:val="18"/>
        </w:rPr>
        <w:t>на условиях Ограниченной Л</w:t>
      </w:r>
      <w:r w:rsidRPr="004B12A3">
        <w:rPr>
          <w:rFonts w:eastAsia="Times New Roman" w:cstheme="minorHAnsi"/>
          <w:sz w:val="18"/>
          <w:szCs w:val="18"/>
        </w:rPr>
        <w:t>ицензии.</w:t>
      </w:r>
      <w:bookmarkEnd w:id="15"/>
    </w:p>
    <w:p w:rsidR="00F62926" w:rsidRPr="004B12A3" w:rsidRDefault="00F62926" w:rsidP="00F62926">
      <w:pPr>
        <w:pStyle w:val="a3"/>
        <w:tabs>
          <w:tab w:val="num" w:pos="1440"/>
        </w:tabs>
        <w:spacing w:before="120" w:after="120" w:line="240" w:lineRule="auto"/>
        <w:ind w:left="851"/>
        <w:jc w:val="both"/>
        <w:rPr>
          <w:rFonts w:eastAsia="Times New Roman" w:cstheme="minorHAnsi"/>
          <w:sz w:val="18"/>
          <w:szCs w:val="18"/>
        </w:rPr>
      </w:pPr>
    </w:p>
    <w:p w:rsidR="00F5276A" w:rsidRPr="004B12A3" w:rsidRDefault="00F5276A" w:rsidP="00F62926">
      <w:pPr>
        <w:pStyle w:val="a3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Ограниченная Лицензия:</w:t>
      </w:r>
    </w:p>
    <w:p w:rsidR="0020365A" w:rsidRPr="004B12A3" w:rsidRDefault="007D7BA8" w:rsidP="00F62926">
      <w:pPr>
        <w:pStyle w:val="a3"/>
        <w:numPr>
          <w:ilvl w:val="2"/>
          <w:numId w:val="1"/>
        </w:numPr>
        <w:spacing w:before="120" w:after="120" w:line="240" w:lineRule="auto"/>
        <w:ind w:left="851"/>
        <w:jc w:val="both"/>
        <w:rPr>
          <w:rFonts w:eastAsia="Times New Roman" w:cstheme="minorHAnsi"/>
          <w:sz w:val="18"/>
          <w:szCs w:val="18"/>
        </w:rPr>
      </w:pPr>
      <w:bookmarkStart w:id="16" w:name="_Ref304995586"/>
      <w:r w:rsidRPr="004B12A3">
        <w:rPr>
          <w:rFonts w:eastAsia="Times New Roman" w:cstheme="minorHAnsi"/>
          <w:sz w:val="18"/>
          <w:szCs w:val="18"/>
        </w:rPr>
        <w:t xml:space="preserve">Ограниченная </w:t>
      </w:r>
      <w:r w:rsidR="00F5276A" w:rsidRPr="004B12A3">
        <w:rPr>
          <w:rFonts w:eastAsia="Times New Roman" w:cstheme="minorHAnsi"/>
          <w:sz w:val="18"/>
          <w:szCs w:val="18"/>
        </w:rPr>
        <w:t xml:space="preserve">Лицензия предоставляется </w:t>
      </w:r>
      <w:r w:rsidR="009113E8" w:rsidRPr="004B12A3">
        <w:rPr>
          <w:rFonts w:eastAsia="Times New Roman" w:cstheme="minorHAnsi"/>
          <w:sz w:val="18"/>
          <w:szCs w:val="18"/>
        </w:rPr>
        <w:t xml:space="preserve">Пользователю </w:t>
      </w:r>
      <w:r w:rsidR="00F5276A" w:rsidRPr="004B12A3">
        <w:rPr>
          <w:rFonts w:eastAsia="Times New Roman" w:cstheme="minorHAnsi"/>
          <w:sz w:val="18"/>
          <w:szCs w:val="18"/>
        </w:rPr>
        <w:t>без дополнительного вознаграждения</w:t>
      </w:r>
      <w:r w:rsidR="003C6486" w:rsidRPr="004B12A3">
        <w:rPr>
          <w:rFonts w:eastAsia="Times New Roman" w:cstheme="minorHAnsi"/>
          <w:sz w:val="18"/>
          <w:szCs w:val="18"/>
        </w:rPr>
        <w:t xml:space="preserve"> (безвозмездно)</w:t>
      </w:r>
      <w:r w:rsidR="00F5276A" w:rsidRPr="004B12A3">
        <w:rPr>
          <w:rFonts w:eastAsia="Times New Roman" w:cstheme="minorHAnsi"/>
          <w:sz w:val="18"/>
          <w:szCs w:val="18"/>
        </w:rPr>
        <w:t xml:space="preserve"> на </w:t>
      </w:r>
      <w:r w:rsidR="009113E8" w:rsidRPr="004B12A3">
        <w:rPr>
          <w:rFonts w:eastAsia="Times New Roman" w:cstheme="minorHAnsi"/>
          <w:sz w:val="18"/>
          <w:szCs w:val="18"/>
        </w:rPr>
        <w:t xml:space="preserve">весь </w:t>
      </w:r>
      <w:r w:rsidR="00F5276A" w:rsidRPr="004B12A3">
        <w:rPr>
          <w:rFonts w:eastAsia="Times New Roman" w:cstheme="minorHAnsi"/>
          <w:sz w:val="18"/>
          <w:szCs w:val="18"/>
        </w:rPr>
        <w:t>срок действия исключительных прав на Программ</w:t>
      </w:r>
      <w:r w:rsidR="00183E49" w:rsidRPr="004B12A3">
        <w:rPr>
          <w:rFonts w:eastAsia="Times New Roman" w:cstheme="minorHAnsi"/>
          <w:sz w:val="18"/>
          <w:szCs w:val="18"/>
        </w:rPr>
        <w:t>у</w:t>
      </w:r>
      <w:r w:rsidR="009517D2" w:rsidRPr="004B12A3">
        <w:rPr>
          <w:rFonts w:eastAsia="Times New Roman" w:cstheme="minorHAnsi"/>
          <w:sz w:val="18"/>
          <w:szCs w:val="18"/>
        </w:rPr>
        <w:t xml:space="preserve"> (ст.1281 ГК РФ) </w:t>
      </w:r>
      <w:r w:rsidR="00E87B8E" w:rsidRPr="004B12A3">
        <w:rPr>
          <w:rFonts w:eastAsia="Times New Roman" w:cstheme="minorHAnsi"/>
          <w:sz w:val="18"/>
          <w:szCs w:val="18"/>
        </w:rPr>
        <w:t>только в случа</w:t>
      </w:r>
      <w:r w:rsidR="000A1DBA" w:rsidRPr="004B12A3">
        <w:rPr>
          <w:rFonts w:eastAsia="Times New Roman" w:cstheme="minorHAnsi"/>
          <w:sz w:val="18"/>
          <w:szCs w:val="18"/>
        </w:rPr>
        <w:t>е</w:t>
      </w:r>
      <w:r w:rsidR="00E87B8E" w:rsidRPr="004B12A3">
        <w:rPr>
          <w:rFonts w:eastAsia="Times New Roman" w:cstheme="minorHAnsi"/>
          <w:sz w:val="18"/>
          <w:szCs w:val="18"/>
        </w:rPr>
        <w:t xml:space="preserve"> и с даты предоставления</w:t>
      </w:r>
      <w:r w:rsidR="009517D2" w:rsidRPr="004B12A3">
        <w:rPr>
          <w:rFonts w:eastAsia="Times New Roman" w:cstheme="minorHAnsi"/>
          <w:sz w:val="18"/>
          <w:szCs w:val="18"/>
        </w:rPr>
        <w:t xml:space="preserve"> </w:t>
      </w:r>
      <w:r w:rsidR="009113E8" w:rsidRPr="004B12A3">
        <w:rPr>
          <w:rFonts w:eastAsia="Times New Roman" w:cstheme="minorHAnsi"/>
          <w:sz w:val="18"/>
          <w:szCs w:val="18"/>
        </w:rPr>
        <w:t xml:space="preserve">ему </w:t>
      </w:r>
      <w:r w:rsidR="00F5276A" w:rsidRPr="004B12A3">
        <w:rPr>
          <w:rFonts w:eastAsia="Times New Roman" w:cstheme="minorHAnsi"/>
          <w:sz w:val="18"/>
          <w:szCs w:val="18"/>
        </w:rPr>
        <w:t>Стандартн</w:t>
      </w:r>
      <w:r w:rsidR="003C6486" w:rsidRPr="004B12A3">
        <w:rPr>
          <w:rFonts w:eastAsia="Times New Roman" w:cstheme="minorHAnsi"/>
          <w:sz w:val="18"/>
          <w:szCs w:val="18"/>
        </w:rPr>
        <w:t>ой</w:t>
      </w:r>
      <w:r w:rsidR="00F5276A" w:rsidRPr="004B12A3">
        <w:rPr>
          <w:rFonts w:eastAsia="Times New Roman" w:cstheme="minorHAnsi"/>
          <w:sz w:val="18"/>
          <w:szCs w:val="18"/>
        </w:rPr>
        <w:t xml:space="preserve"> Лицензи</w:t>
      </w:r>
      <w:r w:rsidR="003C6486" w:rsidRPr="004B12A3">
        <w:rPr>
          <w:rFonts w:eastAsia="Times New Roman" w:cstheme="minorHAnsi"/>
          <w:sz w:val="18"/>
          <w:szCs w:val="18"/>
        </w:rPr>
        <w:t>и</w:t>
      </w:r>
      <w:r w:rsidR="00F5276A" w:rsidRPr="004B12A3">
        <w:rPr>
          <w:rFonts w:eastAsia="Times New Roman" w:cstheme="minorHAnsi"/>
          <w:sz w:val="18"/>
          <w:szCs w:val="18"/>
        </w:rPr>
        <w:t>.</w:t>
      </w:r>
      <w:bookmarkEnd w:id="16"/>
    </w:p>
    <w:p w:rsidR="0020365A" w:rsidRPr="004B12A3" w:rsidRDefault="0020365A" w:rsidP="00F62926">
      <w:pPr>
        <w:pStyle w:val="a3"/>
        <w:numPr>
          <w:ilvl w:val="2"/>
          <w:numId w:val="1"/>
        </w:numPr>
        <w:tabs>
          <w:tab w:val="left" w:pos="8931"/>
        </w:tabs>
        <w:spacing w:before="120" w:after="120" w:line="240" w:lineRule="auto"/>
        <w:ind w:left="85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Ограниченная Лицензия предоставляет Пользователю право на использование </w:t>
      </w:r>
      <w:r w:rsidR="00CA129B" w:rsidRPr="004B12A3">
        <w:rPr>
          <w:rFonts w:eastAsia="Times New Roman" w:cstheme="minorHAnsi"/>
          <w:sz w:val="18"/>
          <w:szCs w:val="18"/>
        </w:rPr>
        <w:t>т</w:t>
      </w:r>
      <w:r w:rsidRPr="004B12A3">
        <w:rPr>
          <w:rFonts w:eastAsia="Times New Roman" w:cstheme="minorHAnsi"/>
          <w:sz w:val="18"/>
          <w:szCs w:val="18"/>
        </w:rPr>
        <w:t>ех функциональных возможностей Программы,</w:t>
      </w:r>
      <w:r w:rsidR="00CA129B" w:rsidRPr="004B12A3">
        <w:rPr>
          <w:rFonts w:eastAsia="Times New Roman" w:cstheme="minorHAnsi"/>
          <w:sz w:val="18"/>
          <w:szCs w:val="18"/>
        </w:rPr>
        <w:t xml:space="preserve"> которые были предоставлены ему в рамках Стандартной лицензии,</w:t>
      </w:r>
      <w:r w:rsidRPr="004B12A3">
        <w:rPr>
          <w:rFonts w:eastAsia="Times New Roman" w:cstheme="minorHAnsi"/>
          <w:sz w:val="18"/>
          <w:szCs w:val="18"/>
        </w:rPr>
        <w:t xml:space="preserve"> за исключением возможностей раздела Маркетплейс в административной части Программы, в котором осуществляется доступ к установке дополнительных компонентов, а также новы</w:t>
      </w:r>
      <w:r w:rsidR="003A0FC9" w:rsidRPr="004B12A3">
        <w:rPr>
          <w:rFonts w:eastAsia="Times New Roman" w:cstheme="minorHAnsi"/>
          <w:sz w:val="18"/>
          <w:szCs w:val="18"/>
        </w:rPr>
        <w:t>х</w:t>
      </w:r>
      <w:r w:rsidRPr="004B12A3">
        <w:rPr>
          <w:rFonts w:eastAsia="Times New Roman" w:cstheme="minorHAnsi"/>
          <w:sz w:val="18"/>
          <w:szCs w:val="18"/>
        </w:rPr>
        <w:t xml:space="preserve"> верси</w:t>
      </w:r>
      <w:r w:rsidR="003A0FC9" w:rsidRPr="004B12A3">
        <w:rPr>
          <w:rFonts w:eastAsia="Times New Roman" w:cstheme="minorHAnsi"/>
          <w:sz w:val="18"/>
          <w:szCs w:val="18"/>
        </w:rPr>
        <w:t>й</w:t>
      </w:r>
      <w:r w:rsidRPr="004B12A3">
        <w:rPr>
          <w:rFonts w:eastAsia="Times New Roman" w:cstheme="minorHAnsi"/>
          <w:sz w:val="18"/>
          <w:szCs w:val="18"/>
        </w:rPr>
        <w:t xml:space="preserve"> (обновлени</w:t>
      </w:r>
      <w:r w:rsidR="003A0FC9" w:rsidRPr="004B12A3">
        <w:rPr>
          <w:rFonts w:eastAsia="Times New Roman" w:cstheme="minorHAnsi"/>
          <w:sz w:val="18"/>
          <w:szCs w:val="18"/>
        </w:rPr>
        <w:t>й</w:t>
      </w:r>
      <w:r w:rsidRPr="004B12A3">
        <w:rPr>
          <w:rFonts w:eastAsia="Times New Roman" w:cstheme="minorHAnsi"/>
          <w:sz w:val="18"/>
          <w:szCs w:val="18"/>
        </w:rPr>
        <w:t>) дополнительных компонентов и платформы Программы.</w:t>
      </w:r>
    </w:p>
    <w:p w:rsidR="00F5276A" w:rsidRPr="004B12A3" w:rsidRDefault="00F5276A" w:rsidP="00F5276A">
      <w:pPr>
        <w:pStyle w:val="a3"/>
        <w:spacing w:before="120" w:after="120" w:line="240" w:lineRule="auto"/>
        <w:ind w:left="851"/>
        <w:jc w:val="both"/>
        <w:rPr>
          <w:rFonts w:eastAsia="Times New Roman" w:cstheme="minorHAnsi"/>
          <w:sz w:val="18"/>
          <w:szCs w:val="18"/>
        </w:rPr>
      </w:pPr>
    </w:p>
    <w:p w:rsidR="00643FCB" w:rsidRPr="004B12A3" w:rsidRDefault="000F6D9D" w:rsidP="00F5276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Лицензия на Демо-версию</w:t>
      </w:r>
      <w:r w:rsidR="00643FCB" w:rsidRPr="004B12A3">
        <w:rPr>
          <w:rFonts w:eastAsia="Times New Roman" w:cstheme="minorHAnsi"/>
          <w:b/>
          <w:sz w:val="18"/>
          <w:szCs w:val="18"/>
        </w:rPr>
        <w:t>:</w:t>
      </w:r>
    </w:p>
    <w:p w:rsidR="00643FCB" w:rsidRPr="004B12A3" w:rsidRDefault="00643FCB" w:rsidP="00643FCB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Пользователь вправе использовать Демо-версию</w:t>
      </w:r>
      <w:r w:rsidR="000946C4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 xml:space="preserve">Программы в течение установленного в ней ограниченного срока и без выплаты вознаграждения (безвозмездно). </w:t>
      </w:r>
    </w:p>
    <w:p w:rsidR="00643FCB" w:rsidRPr="004B12A3" w:rsidRDefault="00643FCB" w:rsidP="00643FCB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Установка Демо-версии означает принятие Пользователем всех условий настоящего Соглашения.</w:t>
      </w:r>
      <w:r w:rsidR="000946C4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По истечении установленного срока использования Демо-версии Пользователь обязан прекратить ее использование, либо заключить Лицензионный договор или иным образом приступить к правомерному использованию Программы.</w:t>
      </w:r>
    </w:p>
    <w:p w:rsidR="00643FCB" w:rsidRPr="004B12A3" w:rsidRDefault="00643FCB" w:rsidP="00643FCB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Лицензиар не несет ответственности за сохранность данных, занесенных Пользователем в Демо-версию, в случае если по истечении установленного срока использования Демо-версии Пользователь</w:t>
      </w:r>
      <w:r w:rsidR="000946C4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не приступает к правомерному использованию Программы.</w:t>
      </w:r>
    </w:p>
    <w:p w:rsidR="00643FCB" w:rsidRPr="004B12A3" w:rsidRDefault="00643FCB" w:rsidP="000F6D9D">
      <w:pPr>
        <w:pStyle w:val="a3"/>
        <w:spacing w:before="120" w:after="120" w:line="240" w:lineRule="auto"/>
        <w:ind w:left="1224"/>
        <w:jc w:val="both"/>
        <w:rPr>
          <w:rFonts w:eastAsia="Times New Roman" w:cstheme="minorHAnsi"/>
          <w:sz w:val="18"/>
          <w:szCs w:val="18"/>
        </w:rPr>
      </w:pPr>
    </w:p>
    <w:p w:rsidR="00E84F9C" w:rsidRPr="004B12A3" w:rsidRDefault="000F6D9D" w:rsidP="00F5276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  <w:lang w:val="en-US"/>
        </w:rPr>
        <w:t>NFR</w:t>
      </w:r>
      <w:r w:rsidRPr="004B12A3">
        <w:rPr>
          <w:rFonts w:eastAsia="Times New Roman" w:cstheme="minorHAnsi"/>
          <w:b/>
          <w:sz w:val="18"/>
          <w:szCs w:val="18"/>
        </w:rPr>
        <w:t>-Лицензия</w:t>
      </w:r>
      <w:r w:rsidR="00E84F9C" w:rsidRPr="004B12A3">
        <w:rPr>
          <w:rFonts w:eastAsia="Times New Roman" w:cstheme="minorHAnsi"/>
          <w:b/>
          <w:sz w:val="18"/>
          <w:szCs w:val="18"/>
        </w:rPr>
        <w:t>:</w:t>
      </w:r>
    </w:p>
    <w:p w:rsidR="000F6D9D" w:rsidRPr="004B12A3" w:rsidRDefault="000F6D9D" w:rsidP="000F6D9D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NFR-Лицензия предоставляет право Пользователю при наличии согласия Лицензиара использовать Программу на условиях настоящего Соглашения исключительно в целях самостоятельного использования Пользователем, включая работы по разработке, тестированию и/или наполнению Сайтов, без права продажи и/или иного отчуждения третьим лицам.</w:t>
      </w:r>
    </w:p>
    <w:p w:rsidR="007D0AE2" w:rsidRPr="004B12A3" w:rsidRDefault="007D0AE2" w:rsidP="007D0AE2">
      <w:pPr>
        <w:pStyle w:val="a3"/>
        <w:spacing w:before="120" w:after="120" w:line="240" w:lineRule="auto"/>
        <w:ind w:left="792"/>
        <w:jc w:val="both"/>
        <w:rPr>
          <w:rFonts w:eastAsia="Times New Roman" w:cstheme="minorHAnsi"/>
          <w:sz w:val="18"/>
          <w:szCs w:val="18"/>
        </w:rPr>
      </w:pPr>
    </w:p>
    <w:p w:rsidR="00B41BD3" w:rsidRPr="004B12A3" w:rsidRDefault="00B41BD3" w:rsidP="00B41BD3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</w:rPr>
      </w:pPr>
      <w:bookmarkStart w:id="17" w:name="_Ref305847295"/>
      <w:r w:rsidRPr="004B12A3">
        <w:rPr>
          <w:rFonts w:eastAsia="Times New Roman" w:cstheme="minorHAnsi"/>
          <w:b/>
          <w:sz w:val="18"/>
          <w:szCs w:val="18"/>
        </w:rPr>
        <w:t>Расширение лицензии:</w:t>
      </w:r>
      <w:bookmarkEnd w:id="17"/>
    </w:p>
    <w:p w:rsidR="00B41BD3" w:rsidRPr="004B12A3" w:rsidRDefault="00B41BD3" w:rsidP="00B41BD3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Расширение лицензии </w:t>
      </w:r>
      <w:r w:rsidR="009517D2" w:rsidRPr="004B12A3">
        <w:rPr>
          <w:rFonts w:eastAsia="Times New Roman" w:cstheme="minorHAnsi"/>
          <w:sz w:val="18"/>
          <w:szCs w:val="18"/>
        </w:rPr>
        <w:t>на</w:t>
      </w:r>
      <w:r w:rsidRPr="004B12A3">
        <w:rPr>
          <w:rFonts w:eastAsia="Times New Roman" w:cstheme="minorHAnsi"/>
          <w:sz w:val="18"/>
          <w:szCs w:val="18"/>
        </w:rPr>
        <w:t xml:space="preserve"> дополнительных Авторизованных пользователей </w:t>
      </w:r>
      <w:r w:rsidR="009517D2" w:rsidRPr="004B12A3">
        <w:rPr>
          <w:rFonts w:eastAsia="Times New Roman" w:cstheme="minorHAnsi"/>
          <w:sz w:val="18"/>
          <w:szCs w:val="18"/>
        </w:rPr>
        <w:t xml:space="preserve">позволяет </w:t>
      </w:r>
      <w:r w:rsidRPr="004B12A3">
        <w:rPr>
          <w:rFonts w:eastAsia="Times New Roman" w:cstheme="minorHAnsi"/>
          <w:sz w:val="18"/>
          <w:szCs w:val="18"/>
        </w:rPr>
        <w:t>Пользователю до окончания срока действующей Стандарт</w:t>
      </w:r>
      <w:r w:rsidR="00AC6B0C" w:rsidRPr="004B12A3">
        <w:rPr>
          <w:rFonts w:eastAsia="Times New Roman" w:cstheme="minorHAnsi"/>
          <w:sz w:val="18"/>
          <w:szCs w:val="18"/>
        </w:rPr>
        <w:t>ной Л</w:t>
      </w:r>
      <w:r w:rsidRPr="004B12A3">
        <w:rPr>
          <w:rFonts w:eastAsia="Times New Roman" w:cstheme="minorHAnsi"/>
          <w:sz w:val="18"/>
          <w:szCs w:val="18"/>
        </w:rPr>
        <w:t xml:space="preserve">ицензии </w:t>
      </w:r>
      <w:r w:rsidR="009517D2" w:rsidRPr="004B12A3">
        <w:rPr>
          <w:rFonts w:eastAsia="Times New Roman" w:cstheme="minorHAnsi"/>
          <w:sz w:val="18"/>
          <w:szCs w:val="18"/>
        </w:rPr>
        <w:t xml:space="preserve">использовать </w:t>
      </w:r>
      <w:r w:rsidRPr="004B12A3">
        <w:rPr>
          <w:rFonts w:eastAsia="Times New Roman" w:cstheme="minorHAnsi"/>
          <w:sz w:val="18"/>
          <w:szCs w:val="18"/>
        </w:rPr>
        <w:t>Программу</w:t>
      </w:r>
      <w:r w:rsidR="00CA129B" w:rsidRPr="004B12A3">
        <w:rPr>
          <w:rFonts w:eastAsia="Times New Roman" w:cstheme="minorHAnsi"/>
          <w:sz w:val="18"/>
          <w:szCs w:val="18"/>
        </w:rPr>
        <w:t xml:space="preserve"> с таким количеством дополнительных Авторизованных пользователей на базе одной копии, которое предусмотрено расширением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B41BD3" w:rsidRPr="004B12A3" w:rsidRDefault="00B41BD3" w:rsidP="00B41BD3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По окончании указанного периода Пользователь имеет право продолжить </w:t>
      </w:r>
      <w:r w:rsidR="00CA129B" w:rsidRPr="004B12A3">
        <w:rPr>
          <w:rFonts w:eastAsia="Times New Roman" w:cstheme="minorHAnsi"/>
          <w:sz w:val="18"/>
          <w:szCs w:val="18"/>
        </w:rPr>
        <w:t>использовать Программу</w:t>
      </w:r>
      <w:r w:rsidR="00DE5557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 xml:space="preserve">в течение всего срока действия исключительных прав на </w:t>
      </w:r>
      <w:r w:rsidR="00DE5557" w:rsidRPr="004B12A3">
        <w:rPr>
          <w:rFonts w:eastAsia="Times New Roman" w:cstheme="minorHAnsi"/>
          <w:sz w:val="18"/>
          <w:szCs w:val="18"/>
        </w:rPr>
        <w:t xml:space="preserve">нее </w:t>
      </w:r>
      <w:r w:rsidRPr="004B12A3">
        <w:rPr>
          <w:rFonts w:eastAsia="Times New Roman" w:cstheme="minorHAnsi"/>
          <w:sz w:val="18"/>
          <w:szCs w:val="18"/>
        </w:rPr>
        <w:t>на усло</w:t>
      </w:r>
      <w:r w:rsidR="00AC6B0C" w:rsidRPr="004B12A3">
        <w:rPr>
          <w:rFonts w:eastAsia="Times New Roman" w:cstheme="minorHAnsi"/>
          <w:sz w:val="18"/>
          <w:szCs w:val="18"/>
        </w:rPr>
        <w:t>виях Ограниченной Л</w:t>
      </w:r>
      <w:r w:rsidRPr="004B12A3">
        <w:rPr>
          <w:rFonts w:eastAsia="Times New Roman" w:cstheme="minorHAnsi"/>
          <w:sz w:val="18"/>
          <w:szCs w:val="18"/>
        </w:rPr>
        <w:t xml:space="preserve">ицензии </w:t>
      </w:r>
      <w:r w:rsidR="00DE5557" w:rsidRPr="004B12A3">
        <w:rPr>
          <w:rFonts w:eastAsia="Times New Roman" w:cstheme="minorHAnsi"/>
          <w:sz w:val="18"/>
          <w:szCs w:val="18"/>
        </w:rPr>
        <w:t xml:space="preserve">с тем </w:t>
      </w:r>
      <w:r w:rsidR="008E5BA7" w:rsidRPr="004B12A3">
        <w:rPr>
          <w:rFonts w:eastAsia="Times New Roman" w:cstheme="minorHAnsi"/>
          <w:sz w:val="18"/>
          <w:szCs w:val="18"/>
        </w:rPr>
        <w:t>количество</w:t>
      </w:r>
      <w:r w:rsidR="00DE5557" w:rsidRPr="004B12A3">
        <w:rPr>
          <w:rFonts w:eastAsia="Times New Roman" w:cstheme="minorHAnsi"/>
          <w:sz w:val="18"/>
          <w:szCs w:val="18"/>
        </w:rPr>
        <w:t>м</w:t>
      </w:r>
      <w:r w:rsidR="008E5BA7" w:rsidRPr="004B12A3">
        <w:rPr>
          <w:rFonts w:eastAsia="Times New Roman" w:cstheme="minorHAnsi"/>
          <w:sz w:val="18"/>
          <w:szCs w:val="18"/>
        </w:rPr>
        <w:t xml:space="preserve"> Авторизованных пользователей</w:t>
      </w:r>
      <w:r w:rsidRPr="004B12A3">
        <w:rPr>
          <w:rFonts w:eastAsia="Times New Roman" w:cstheme="minorHAnsi"/>
          <w:sz w:val="18"/>
          <w:szCs w:val="18"/>
        </w:rPr>
        <w:t xml:space="preserve">, которое </w:t>
      </w:r>
      <w:r w:rsidR="00DE5557" w:rsidRPr="004B12A3">
        <w:rPr>
          <w:rFonts w:eastAsia="Times New Roman" w:cstheme="minorHAnsi"/>
          <w:sz w:val="18"/>
          <w:szCs w:val="18"/>
        </w:rPr>
        <w:t xml:space="preserve">правомерно </w:t>
      </w:r>
      <w:r w:rsidRPr="004B12A3">
        <w:rPr>
          <w:rFonts w:eastAsia="Times New Roman" w:cstheme="minorHAnsi"/>
          <w:sz w:val="18"/>
          <w:szCs w:val="18"/>
        </w:rPr>
        <w:t>применялось на момент оконча</w:t>
      </w:r>
      <w:r w:rsidR="00AC6B0C" w:rsidRPr="004B12A3">
        <w:rPr>
          <w:rFonts w:eastAsia="Times New Roman" w:cstheme="minorHAnsi"/>
          <w:sz w:val="18"/>
          <w:szCs w:val="18"/>
        </w:rPr>
        <w:t>ния срока действия Стандартной Л</w:t>
      </w:r>
      <w:r w:rsidRPr="004B12A3">
        <w:rPr>
          <w:rFonts w:eastAsia="Times New Roman" w:cstheme="minorHAnsi"/>
          <w:sz w:val="18"/>
          <w:szCs w:val="18"/>
        </w:rPr>
        <w:t>ицензии.</w:t>
      </w:r>
    </w:p>
    <w:p w:rsidR="00B41BD3" w:rsidRPr="004B12A3" w:rsidRDefault="008E5BA7" w:rsidP="00B41BD3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Пос</w:t>
      </w:r>
      <w:r w:rsidR="00AC6B0C" w:rsidRPr="004B12A3">
        <w:rPr>
          <w:rFonts w:eastAsia="Times New Roman" w:cstheme="minorHAnsi"/>
          <w:sz w:val="18"/>
          <w:szCs w:val="18"/>
        </w:rPr>
        <w:t>ледующее продление Стандартной Л</w:t>
      </w:r>
      <w:r w:rsidRPr="004B12A3">
        <w:rPr>
          <w:rFonts w:eastAsia="Times New Roman" w:cstheme="minorHAnsi"/>
          <w:sz w:val="18"/>
          <w:szCs w:val="18"/>
        </w:rPr>
        <w:t xml:space="preserve">ицензии возможно только </w:t>
      </w:r>
      <w:r w:rsidR="00DE5557" w:rsidRPr="004B12A3">
        <w:rPr>
          <w:rFonts w:eastAsia="Times New Roman" w:cstheme="minorHAnsi"/>
          <w:sz w:val="18"/>
          <w:szCs w:val="18"/>
        </w:rPr>
        <w:t xml:space="preserve">при условии </w:t>
      </w:r>
      <w:r w:rsidR="005C4D68" w:rsidRPr="004B12A3">
        <w:rPr>
          <w:rFonts w:eastAsia="Times New Roman" w:cstheme="minorHAnsi"/>
          <w:sz w:val="18"/>
          <w:szCs w:val="18"/>
        </w:rPr>
        <w:t xml:space="preserve">ее </w:t>
      </w:r>
      <w:r w:rsidR="00DE5557" w:rsidRPr="004B12A3">
        <w:rPr>
          <w:rFonts w:eastAsia="Times New Roman" w:cstheme="minorHAnsi"/>
          <w:sz w:val="18"/>
          <w:szCs w:val="18"/>
        </w:rPr>
        <w:t xml:space="preserve">оплаты </w:t>
      </w:r>
      <w:r w:rsidRPr="004B12A3">
        <w:rPr>
          <w:rFonts w:eastAsia="Times New Roman" w:cstheme="minorHAnsi"/>
          <w:sz w:val="18"/>
          <w:szCs w:val="18"/>
        </w:rPr>
        <w:t>вместе с расширени</w:t>
      </w:r>
      <w:r w:rsidR="005C4D68" w:rsidRPr="004B12A3">
        <w:rPr>
          <w:rFonts w:eastAsia="Times New Roman" w:cstheme="minorHAnsi"/>
          <w:sz w:val="18"/>
          <w:szCs w:val="18"/>
        </w:rPr>
        <w:t>ем</w:t>
      </w:r>
      <w:r w:rsidRPr="004B12A3">
        <w:rPr>
          <w:rFonts w:eastAsia="Times New Roman" w:cstheme="minorHAnsi"/>
          <w:sz w:val="18"/>
          <w:szCs w:val="18"/>
        </w:rPr>
        <w:t xml:space="preserve"> лицензии</w:t>
      </w:r>
      <w:r w:rsidR="00DE5557" w:rsidRPr="004B12A3">
        <w:rPr>
          <w:rFonts w:eastAsia="Times New Roman" w:cstheme="minorHAnsi"/>
          <w:sz w:val="18"/>
          <w:szCs w:val="18"/>
        </w:rPr>
        <w:t>, необходим</w:t>
      </w:r>
      <w:r w:rsidR="005C4D68" w:rsidRPr="004B12A3">
        <w:rPr>
          <w:rFonts w:eastAsia="Times New Roman" w:cstheme="minorHAnsi"/>
          <w:sz w:val="18"/>
          <w:szCs w:val="18"/>
        </w:rPr>
        <w:t>ым</w:t>
      </w:r>
      <w:r w:rsidR="00DE5557" w:rsidRPr="004B12A3">
        <w:rPr>
          <w:rFonts w:eastAsia="Times New Roman" w:cstheme="minorHAnsi"/>
          <w:sz w:val="18"/>
          <w:szCs w:val="18"/>
        </w:rPr>
        <w:t xml:space="preserve"> для соответствующего количества Авторизованных пользователей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461275" w:rsidRPr="004B12A3" w:rsidRDefault="00461275" w:rsidP="00B41BD3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>техническая поддержка</w:t>
      </w:r>
    </w:p>
    <w:p w:rsidR="00D33990" w:rsidRPr="004B12A3" w:rsidRDefault="00DD3CC8" w:rsidP="00B41BD3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Лицензиар </w:t>
      </w:r>
      <w:r w:rsidR="00D32967" w:rsidRPr="004B12A3">
        <w:rPr>
          <w:rFonts w:eastAsia="Times New Roman" w:cstheme="minorHAnsi"/>
          <w:sz w:val="18"/>
          <w:szCs w:val="18"/>
        </w:rPr>
        <w:t>осуществляет Техническую поддержку</w:t>
      </w:r>
      <w:r w:rsidR="00B42DF6" w:rsidRPr="004B12A3">
        <w:rPr>
          <w:rFonts w:eastAsia="Times New Roman" w:cstheme="minorHAnsi"/>
          <w:sz w:val="18"/>
          <w:szCs w:val="18"/>
        </w:rPr>
        <w:t xml:space="preserve"> П</w:t>
      </w:r>
      <w:r w:rsidR="00AC5745" w:rsidRPr="004B12A3">
        <w:rPr>
          <w:rFonts w:eastAsia="Times New Roman" w:cstheme="minorHAnsi"/>
          <w:sz w:val="18"/>
          <w:szCs w:val="18"/>
        </w:rPr>
        <w:t>ользовател</w:t>
      </w:r>
      <w:r w:rsidR="00B42DF6" w:rsidRPr="004B12A3">
        <w:rPr>
          <w:rFonts w:eastAsia="Times New Roman" w:cstheme="minorHAnsi"/>
          <w:sz w:val="18"/>
          <w:szCs w:val="18"/>
        </w:rPr>
        <w:t>я</w:t>
      </w:r>
      <w:r w:rsidR="00D33990" w:rsidRPr="004B12A3">
        <w:rPr>
          <w:rFonts w:eastAsia="Times New Roman" w:cstheme="minorHAnsi"/>
          <w:sz w:val="18"/>
          <w:szCs w:val="18"/>
        </w:rPr>
        <w:t xml:space="preserve">, в том числе </w:t>
      </w:r>
      <w:r w:rsidR="00AC5745" w:rsidRPr="004B12A3">
        <w:rPr>
          <w:rFonts w:eastAsia="Times New Roman" w:cstheme="minorHAnsi"/>
          <w:sz w:val="18"/>
          <w:szCs w:val="18"/>
        </w:rPr>
        <w:t>по вопросам, связанным с</w:t>
      </w:r>
      <w:r w:rsidR="000946C4" w:rsidRPr="004B12A3">
        <w:rPr>
          <w:rFonts w:eastAsia="Times New Roman" w:cstheme="minorHAnsi"/>
          <w:sz w:val="18"/>
          <w:szCs w:val="18"/>
        </w:rPr>
        <w:t xml:space="preserve"> </w:t>
      </w:r>
      <w:r w:rsidR="00AC5745" w:rsidRPr="004B12A3">
        <w:rPr>
          <w:rFonts w:eastAsia="Times New Roman" w:cstheme="minorHAnsi"/>
          <w:sz w:val="18"/>
          <w:szCs w:val="18"/>
        </w:rPr>
        <w:t>функциональностью, особенностями установки и эксплуатации на стандартных конфигурациях поддерживаемых (популярных) операционных, почтовых и иных систем</w:t>
      </w:r>
      <w:r w:rsidR="00B42DF6" w:rsidRPr="004B12A3">
        <w:rPr>
          <w:rFonts w:eastAsia="Times New Roman" w:cstheme="minorHAnsi"/>
          <w:sz w:val="18"/>
          <w:szCs w:val="18"/>
        </w:rPr>
        <w:t xml:space="preserve"> Программы</w:t>
      </w:r>
      <w:r w:rsidR="00AC5745" w:rsidRPr="004B12A3">
        <w:rPr>
          <w:rFonts w:eastAsia="Times New Roman" w:cstheme="minorHAnsi"/>
          <w:sz w:val="18"/>
          <w:szCs w:val="18"/>
        </w:rPr>
        <w:t xml:space="preserve"> в порядке и на условиях, указанных в технической документации к </w:t>
      </w:r>
      <w:r w:rsidR="00A03C00" w:rsidRPr="004B12A3">
        <w:rPr>
          <w:rFonts w:eastAsia="Times New Roman" w:cstheme="minorHAnsi"/>
          <w:sz w:val="18"/>
          <w:szCs w:val="18"/>
        </w:rPr>
        <w:t>ней</w:t>
      </w:r>
      <w:r w:rsidR="00D33990" w:rsidRPr="004B12A3">
        <w:rPr>
          <w:rFonts w:eastAsia="Times New Roman" w:cstheme="minorHAnsi"/>
          <w:sz w:val="18"/>
          <w:szCs w:val="18"/>
        </w:rPr>
        <w:t>.</w:t>
      </w:r>
    </w:p>
    <w:p w:rsidR="00461275" w:rsidRPr="004B12A3" w:rsidRDefault="00112598" w:rsidP="00B41BD3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Пользователь вправе обращаться в службу Технической поддержки Лицензиара</w:t>
      </w:r>
      <w:r w:rsidR="00AC5745" w:rsidRPr="004B12A3">
        <w:rPr>
          <w:rFonts w:eastAsia="Times New Roman" w:cstheme="minorHAnsi"/>
          <w:sz w:val="18"/>
          <w:szCs w:val="18"/>
        </w:rPr>
        <w:t xml:space="preserve"> без выплаты дополнительного вознаграждения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112598" w:rsidRPr="004B12A3" w:rsidRDefault="00112598" w:rsidP="00F62926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Для осуществления Технической поддержки Лицензиар вправе потребовать от Пользователя </w:t>
      </w:r>
      <w:r w:rsidR="002E047E" w:rsidRPr="004B12A3">
        <w:rPr>
          <w:rFonts w:eastAsia="Times New Roman" w:cstheme="minorHAnsi"/>
          <w:sz w:val="18"/>
          <w:szCs w:val="18"/>
        </w:rPr>
        <w:t>предоставления информации, касающейся номера лицензи</w:t>
      </w:r>
      <w:r w:rsidR="004A3B7E" w:rsidRPr="004B12A3">
        <w:rPr>
          <w:rFonts w:eastAsia="Times New Roman" w:cstheme="minorHAnsi"/>
          <w:sz w:val="18"/>
          <w:szCs w:val="18"/>
        </w:rPr>
        <w:t>онного ключа</w:t>
      </w:r>
      <w:r w:rsidR="002E047E" w:rsidRPr="004B12A3">
        <w:rPr>
          <w:rFonts w:eastAsia="Times New Roman" w:cstheme="minorHAnsi"/>
          <w:sz w:val="18"/>
          <w:szCs w:val="18"/>
        </w:rPr>
        <w:t xml:space="preserve">, идентификационного номера </w:t>
      </w:r>
      <w:r w:rsidR="00A03C00" w:rsidRPr="004B12A3">
        <w:rPr>
          <w:rFonts w:eastAsia="Times New Roman" w:cstheme="minorHAnsi"/>
          <w:sz w:val="18"/>
          <w:szCs w:val="18"/>
        </w:rPr>
        <w:t>П</w:t>
      </w:r>
      <w:r w:rsidR="002E047E" w:rsidRPr="004B12A3">
        <w:rPr>
          <w:rFonts w:eastAsia="Times New Roman" w:cstheme="minorHAnsi"/>
          <w:sz w:val="18"/>
          <w:szCs w:val="18"/>
        </w:rPr>
        <w:t>рограммы, технических характеристик оборудования</w:t>
      </w:r>
      <w:r w:rsidR="00F11AB3" w:rsidRPr="004B12A3">
        <w:rPr>
          <w:rFonts w:eastAsia="Times New Roman" w:cstheme="minorHAnsi"/>
          <w:sz w:val="18"/>
          <w:szCs w:val="18"/>
        </w:rPr>
        <w:t>.</w:t>
      </w:r>
    </w:p>
    <w:p w:rsidR="00695EBD" w:rsidRPr="004B12A3" w:rsidRDefault="00695EBD" w:rsidP="00F6292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 xml:space="preserve">Ответственность сторон </w:t>
      </w:r>
    </w:p>
    <w:p w:rsidR="00695EBD" w:rsidRPr="004B12A3" w:rsidRDefault="00695EBD" w:rsidP="00F62926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За нарушение условий настоящего Соглашения наступает ответственность, предусмотренная законодательством Российской Федерации. </w:t>
      </w:r>
    </w:p>
    <w:p w:rsidR="00695EBD" w:rsidRPr="004B12A3" w:rsidRDefault="00695EBD" w:rsidP="00F62926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Лицензиар не несет ответственности перед Пользователем за любой ущерб, любую потерю </w:t>
      </w:r>
      <w:r w:rsidR="009A3543" w:rsidRPr="004B12A3">
        <w:rPr>
          <w:rFonts w:eastAsia="Times New Roman" w:cstheme="minorHAnsi"/>
          <w:sz w:val="18"/>
          <w:szCs w:val="18"/>
        </w:rPr>
        <w:t xml:space="preserve">доходов, </w:t>
      </w:r>
      <w:r w:rsidRPr="004B12A3">
        <w:rPr>
          <w:rFonts w:eastAsia="Times New Roman" w:cstheme="minorHAnsi"/>
          <w:sz w:val="18"/>
          <w:szCs w:val="18"/>
        </w:rPr>
        <w:t xml:space="preserve">прибыли, информации или сбережений, связанных с использованием или с невозможностью использования </w:t>
      </w:r>
      <w:r w:rsidR="00B74887" w:rsidRPr="004B12A3">
        <w:rPr>
          <w:rFonts w:eastAsia="Times New Roman" w:cstheme="minorHAnsi"/>
          <w:sz w:val="18"/>
          <w:szCs w:val="18"/>
        </w:rPr>
        <w:t>Программ</w:t>
      </w:r>
      <w:r w:rsidR="00A03C00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, </w:t>
      </w:r>
      <w:r w:rsidR="009A3543" w:rsidRPr="004B12A3">
        <w:rPr>
          <w:rFonts w:eastAsia="Times New Roman" w:cstheme="minorHAnsi"/>
          <w:sz w:val="18"/>
          <w:szCs w:val="18"/>
        </w:rPr>
        <w:t xml:space="preserve">в том числе </w:t>
      </w:r>
      <w:r w:rsidRPr="004B12A3">
        <w:rPr>
          <w:rFonts w:eastAsia="Times New Roman" w:cstheme="minorHAnsi"/>
          <w:sz w:val="18"/>
          <w:szCs w:val="18"/>
        </w:rPr>
        <w:t xml:space="preserve">в случае предварительного уведомления со стороны Пользователя о возможности такого ущерба, или по любому иску третьей стороны. </w:t>
      </w:r>
    </w:p>
    <w:p w:rsidR="00695EBD" w:rsidRPr="004B12A3" w:rsidRDefault="00695EBD" w:rsidP="00F6292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  <w:lang w:val="en-US"/>
        </w:rPr>
        <w:t xml:space="preserve">Ограниченная гарантия </w:t>
      </w:r>
    </w:p>
    <w:p w:rsidR="00695EBD" w:rsidRPr="004B12A3" w:rsidRDefault="00695EBD" w:rsidP="00F62926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Если при использовании </w:t>
      </w:r>
      <w:r w:rsidR="00772AC8" w:rsidRPr="004B12A3">
        <w:rPr>
          <w:rFonts w:eastAsia="Times New Roman" w:cstheme="minorHAnsi"/>
          <w:sz w:val="18"/>
          <w:szCs w:val="18"/>
        </w:rPr>
        <w:t>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будут обнаружены ошибки, Лицензиар </w:t>
      </w:r>
      <w:r w:rsidR="003B7545" w:rsidRPr="004B12A3">
        <w:rPr>
          <w:rFonts w:eastAsia="Times New Roman" w:cstheme="minorHAnsi"/>
          <w:sz w:val="18"/>
          <w:szCs w:val="18"/>
        </w:rPr>
        <w:t>предпримет меры для их</w:t>
      </w:r>
      <w:r w:rsidRPr="004B12A3">
        <w:rPr>
          <w:rFonts w:eastAsia="Times New Roman" w:cstheme="minorHAnsi"/>
          <w:sz w:val="18"/>
          <w:szCs w:val="18"/>
        </w:rPr>
        <w:t xml:space="preserve"> исправ</w:t>
      </w:r>
      <w:r w:rsidR="003B7545" w:rsidRPr="004B12A3">
        <w:rPr>
          <w:rFonts w:eastAsia="Times New Roman" w:cstheme="minorHAnsi"/>
          <w:sz w:val="18"/>
          <w:szCs w:val="18"/>
        </w:rPr>
        <w:t>ления</w:t>
      </w:r>
      <w:r w:rsidRPr="004B12A3">
        <w:rPr>
          <w:rFonts w:eastAsia="Times New Roman" w:cstheme="minorHAnsi"/>
          <w:sz w:val="18"/>
          <w:szCs w:val="18"/>
        </w:rPr>
        <w:t xml:space="preserve"> в максимально короткие сроки. Стороны соглашаются, что точное определение срока устранения ошибки не м</w:t>
      </w:r>
      <w:r w:rsidR="00776B8E" w:rsidRPr="004B12A3">
        <w:rPr>
          <w:rFonts w:eastAsia="Times New Roman" w:cstheme="minorHAnsi"/>
          <w:sz w:val="18"/>
          <w:szCs w:val="18"/>
        </w:rPr>
        <w:t xml:space="preserve">ожет </w:t>
      </w:r>
      <w:r w:rsidR="00776B8E" w:rsidRPr="004B12A3">
        <w:rPr>
          <w:rFonts w:eastAsia="Times New Roman" w:cstheme="minorHAnsi"/>
          <w:sz w:val="18"/>
          <w:szCs w:val="18"/>
        </w:rPr>
        <w:lastRenderedPageBreak/>
        <w:t>быть установлено, так как Программ</w:t>
      </w:r>
      <w:r w:rsidR="00D4070D" w:rsidRPr="004B12A3">
        <w:rPr>
          <w:rFonts w:eastAsia="Times New Roman" w:cstheme="minorHAnsi"/>
          <w:sz w:val="18"/>
          <w:szCs w:val="18"/>
        </w:rPr>
        <w:t>а</w:t>
      </w:r>
      <w:r w:rsidRPr="004B12A3">
        <w:rPr>
          <w:rFonts w:eastAsia="Times New Roman" w:cstheme="minorHAnsi"/>
          <w:sz w:val="18"/>
          <w:szCs w:val="18"/>
        </w:rPr>
        <w:t xml:space="preserve"> тесно взаимодействует с другими программами для ЭВМ сторонних разработчиков, операционной системой и аппаратными ресурсами компьютера Пользователя, и работоспособность и время устранения проблем в полной мере не зависят только от Лицензиара. </w:t>
      </w:r>
    </w:p>
    <w:p w:rsidR="000F33CB" w:rsidRPr="004B12A3" w:rsidRDefault="00291DB2" w:rsidP="00F62926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18" w:name="_Ref305409971"/>
      <w:r w:rsidRPr="004B12A3">
        <w:rPr>
          <w:rFonts w:eastAsia="Times New Roman" w:cstheme="minorHAnsi"/>
          <w:sz w:val="18"/>
          <w:szCs w:val="18"/>
        </w:rPr>
        <w:t>Лицензиар не гарантирует бесперебойную работу 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="00095A7A" w:rsidRPr="004B12A3">
        <w:rPr>
          <w:rFonts w:eastAsia="Times New Roman" w:cstheme="minorHAnsi"/>
          <w:sz w:val="18"/>
          <w:szCs w:val="18"/>
        </w:rPr>
        <w:t xml:space="preserve"> и корректную установку</w:t>
      </w:r>
      <w:r w:rsidR="005B2EAE" w:rsidRPr="004B12A3">
        <w:rPr>
          <w:rFonts w:eastAsia="Times New Roman" w:cstheme="minorHAnsi"/>
          <w:sz w:val="18"/>
          <w:szCs w:val="18"/>
        </w:rPr>
        <w:t xml:space="preserve"> дополнительных компонентов,</w:t>
      </w:r>
      <w:r w:rsidR="007D0AE2" w:rsidRPr="004B12A3">
        <w:rPr>
          <w:rFonts w:eastAsia="Times New Roman" w:cstheme="minorHAnsi"/>
          <w:sz w:val="18"/>
          <w:szCs w:val="18"/>
        </w:rPr>
        <w:t xml:space="preserve"> </w:t>
      </w:r>
      <w:r w:rsidR="005B2EAE" w:rsidRPr="004B12A3">
        <w:rPr>
          <w:rFonts w:eastAsia="Times New Roman" w:cstheme="minorHAnsi"/>
          <w:sz w:val="18"/>
          <w:szCs w:val="18"/>
        </w:rPr>
        <w:t xml:space="preserve">а также </w:t>
      </w:r>
      <w:r w:rsidR="005040A8" w:rsidRPr="004B12A3">
        <w:rPr>
          <w:rFonts w:eastAsia="Times New Roman" w:cstheme="minorHAnsi"/>
          <w:sz w:val="18"/>
          <w:szCs w:val="18"/>
        </w:rPr>
        <w:t>новых версий (</w:t>
      </w:r>
      <w:r w:rsidR="00095A7A" w:rsidRPr="004B12A3">
        <w:rPr>
          <w:rFonts w:eastAsia="Times New Roman" w:cstheme="minorHAnsi"/>
          <w:sz w:val="18"/>
          <w:szCs w:val="18"/>
        </w:rPr>
        <w:t>обновлений</w:t>
      </w:r>
      <w:r w:rsidR="005040A8" w:rsidRPr="004B12A3">
        <w:rPr>
          <w:rFonts w:eastAsia="Times New Roman" w:cstheme="minorHAnsi"/>
          <w:sz w:val="18"/>
          <w:szCs w:val="18"/>
        </w:rPr>
        <w:t>)</w:t>
      </w:r>
      <w:r w:rsidR="00DE5557" w:rsidRPr="004B12A3">
        <w:rPr>
          <w:rFonts w:eastAsia="Times New Roman" w:cstheme="minorHAnsi"/>
          <w:sz w:val="18"/>
          <w:szCs w:val="18"/>
        </w:rPr>
        <w:t xml:space="preserve"> </w:t>
      </w:r>
      <w:r w:rsidR="00B018AC" w:rsidRPr="004B12A3">
        <w:rPr>
          <w:rFonts w:eastAsia="Times New Roman" w:cstheme="minorHAnsi"/>
          <w:sz w:val="18"/>
          <w:szCs w:val="18"/>
        </w:rPr>
        <w:t>в случае, если Пользователь меняет Ядро, компоненты /</w:t>
      </w:r>
      <w:r w:rsidR="00B018AC" w:rsidRPr="004B12A3">
        <w:rPr>
          <w:rFonts w:eastAsia="Times New Roman" w:cstheme="minorHAnsi"/>
          <w:sz w:val="18"/>
          <w:szCs w:val="18"/>
          <w:lang w:val="en-US"/>
        </w:rPr>
        <w:t>bitrix</w:t>
      </w:r>
      <w:r w:rsidR="00B018AC" w:rsidRPr="004B12A3">
        <w:rPr>
          <w:rFonts w:eastAsia="Times New Roman" w:cstheme="minorHAnsi"/>
          <w:sz w:val="18"/>
          <w:szCs w:val="18"/>
        </w:rPr>
        <w:t>/</w:t>
      </w:r>
      <w:r w:rsidR="00B018AC" w:rsidRPr="004B12A3">
        <w:rPr>
          <w:rFonts w:eastAsia="Times New Roman" w:cstheme="minorHAnsi"/>
          <w:sz w:val="18"/>
          <w:szCs w:val="18"/>
          <w:lang w:val="en-US"/>
        </w:rPr>
        <w:t>components</w:t>
      </w:r>
      <w:r w:rsidR="00B018AC" w:rsidRPr="004B12A3">
        <w:rPr>
          <w:rFonts w:eastAsia="Times New Roman" w:cstheme="minorHAnsi"/>
          <w:sz w:val="18"/>
          <w:szCs w:val="18"/>
        </w:rPr>
        <w:t>/</w:t>
      </w:r>
      <w:r w:rsidR="00B018AC" w:rsidRPr="004B12A3">
        <w:rPr>
          <w:rFonts w:eastAsia="Times New Roman" w:cstheme="minorHAnsi"/>
          <w:sz w:val="18"/>
          <w:szCs w:val="18"/>
          <w:lang w:val="en-US"/>
        </w:rPr>
        <w:t>bitrix</w:t>
      </w:r>
      <w:r w:rsidR="00B018AC" w:rsidRPr="004B12A3">
        <w:rPr>
          <w:rFonts w:eastAsia="Times New Roman" w:cstheme="minorHAnsi"/>
          <w:sz w:val="18"/>
          <w:szCs w:val="18"/>
        </w:rPr>
        <w:t>/ или структуру базы данных Программы.</w:t>
      </w:r>
      <w:bookmarkEnd w:id="18"/>
    </w:p>
    <w:p w:rsidR="00695EBD" w:rsidRPr="004B12A3" w:rsidRDefault="00695EBD" w:rsidP="00F6292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 xml:space="preserve">Действие, изменение и расторжение СОГЛАШЕНИЯ </w:t>
      </w:r>
    </w:p>
    <w:p w:rsidR="00E77E70" w:rsidRPr="004B12A3" w:rsidRDefault="00E77E70" w:rsidP="004B12A3">
      <w:pPr>
        <w:pStyle w:val="a3"/>
        <w:numPr>
          <w:ilvl w:val="1"/>
          <w:numId w:val="1"/>
        </w:numPr>
        <w:spacing w:after="0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По всем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695EBD" w:rsidRPr="004B12A3" w:rsidRDefault="00724D30" w:rsidP="004B12A3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Лицензиар имеет право в</w:t>
      </w:r>
      <w:r w:rsidR="00695EBD" w:rsidRPr="004B12A3">
        <w:rPr>
          <w:rFonts w:eastAsia="Times New Roman" w:cstheme="minorHAnsi"/>
          <w:sz w:val="18"/>
          <w:szCs w:val="18"/>
        </w:rPr>
        <w:t xml:space="preserve"> случае нарушения Пользователем условий настоящего Соглашения по использованию </w:t>
      </w:r>
      <w:r w:rsidR="005F7CEE" w:rsidRPr="004B12A3">
        <w:rPr>
          <w:rFonts w:eastAsia="Times New Roman" w:cstheme="minorHAnsi"/>
          <w:sz w:val="18"/>
          <w:szCs w:val="18"/>
        </w:rPr>
        <w:t>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="00E25DD4" w:rsidRPr="004B12A3">
        <w:rPr>
          <w:rFonts w:eastAsia="Times New Roman" w:cstheme="minorHAnsi"/>
          <w:sz w:val="18"/>
          <w:szCs w:val="18"/>
        </w:rPr>
        <w:t xml:space="preserve">, в том числе, но не ограничиваясь положениями раздела </w:t>
      </w:r>
      <w:r w:rsidR="00524EA5" w:rsidRPr="004B12A3">
        <w:rPr>
          <w:rFonts w:eastAsia="Times New Roman" w:cstheme="minorHAnsi"/>
          <w:sz w:val="18"/>
          <w:szCs w:val="18"/>
        </w:rPr>
        <w:fldChar w:fldCharType="begin"/>
      </w:r>
      <w:r w:rsidR="00FE7B2E" w:rsidRPr="004B12A3">
        <w:rPr>
          <w:rFonts w:eastAsia="Times New Roman" w:cstheme="minorHAnsi"/>
          <w:sz w:val="18"/>
          <w:szCs w:val="18"/>
        </w:rPr>
        <w:instrText xml:space="preserve"> REF _Ref305102928 \r \h </w:instrText>
      </w:r>
      <w:r w:rsidR="004B12A3" w:rsidRPr="004B12A3">
        <w:rPr>
          <w:rFonts w:eastAsia="Times New Roman" w:cstheme="minorHAnsi"/>
          <w:sz w:val="18"/>
          <w:szCs w:val="18"/>
        </w:rPr>
        <w:instrText xml:space="preserve"> \* MERGEFORMAT </w:instrText>
      </w:r>
      <w:r w:rsidR="00524EA5" w:rsidRPr="004B12A3">
        <w:rPr>
          <w:rFonts w:eastAsia="Times New Roman" w:cstheme="minorHAnsi"/>
          <w:sz w:val="18"/>
          <w:szCs w:val="18"/>
        </w:rPr>
      </w:r>
      <w:r w:rsidR="00524EA5" w:rsidRPr="004B12A3">
        <w:rPr>
          <w:rFonts w:eastAsia="Times New Roman" w:cstheme="minorHAnsi"/>
          <w:sz w:val="18"/>
          <w:szCs w:val="18"/>
        </w:rPr>
        <w:fldChar w:fldCharType="separate"/>
      </w:r>
      <w:r w:rsidR="00762327">
        <w:rPr>
          <w:rFonts w:eastAsia="Times New Roman" w:cstheme="minorHAnsi"/>
          <w:sz w:val="18"/>
          <w:szCs w:val="18"/>
        </w:rPr>
        <w:t>4</w:t>
      </w:r>
      <w:r w:rsidR="00524EA5" w:rsidRPr="004B12A3">
        <w:rPr>
          <w:rFonts w:eastAsia="Times New Roman" w:cstheme="minorHAnsi"/>
          <w:sz w:val="18"/>
          <w:szCs w:val="18"/>
        </w:rPr>
        <w:fldChar w:fldCharType="end"/>
      </w:r>
      <w:r w:rsidR="007D0AE2" w:rsidRPr="004B12A3">
        <w:rPr>
          <w:rFonts w:eastAsia="Times New Roman" w:cstheme="minorHAnsi"/>
          <w:sz w:val="18"/>
          <w:szCs w:val="18"/>
        </w:rPr>
        <w:t xml:space="preserve"> </w:t>
      </w:r>
      <w:r w:rsidR="00E25DD4" w:rsidRPr="004B12A3">
        <w:rPr>
          <w:rFonts w:eastAsia="Times New Roman" w:cstheme="minorHAnsi"/>
          <w:sz w:val="18"/>
          <w:szCs w:val="18"/>
        </w:rPr>
        <w:t>настоящего Соглашения,</w:t>
      </w:r>
      <w:r w:rsidR="00695EBD" w:rsidRPr="004B12A3">
        <w:rPr>
          <w:rFonts w:eastAsia="Times New Roman" w:cstheme="minorHAnsi"/>
          <w:sz w:val="18"/>
          <w:szCs w:val="18"/>
        </w:rPr>
        <w:t xml:space="preserve"> в одностороннем порядке расторгнуть настоящее Соглашение, уведомив об этом Пользователя. </w:t>
      </w:r>
    </w:p>
    <w:p w:rsidR="00695EBD" w:rsidRPr="004B12A3" w:rsidRDefault="00695EBD" w:rsidP="004B12A3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При расторжении настоящего Соглашения </w:t>
      </w:r>
      <w:r w:rsidR="000E38B7" w:rsidRPr="004B12A3">
        <w:rPr>
          <w:rFonts w:eastAsia="Times New Roman" w:cstheme="minorHAnsi"/>
          <w:sz w:val="18"/>
          <w:szCs w:val="18"/>
        </w:rPr>
        <w:t xml:space="preserve">любой стороной и </w:t>
      </w:r>
      <w:r w:rsidR="00724D30" w:rsidRPr="004B12A3">
        <w:rPr>
          <w:rFonts w:eastAsia="Times New Roman" w:cstheme="minorHAnsi"/>
          <w:sz w:val="18"/>
          <w:szCs w:val="18"/>
        </w:rPr>
        <w:t xml:space="preserve">по любым основаниям </w:t>
      </w:r>
      <w:r w:rsidRPr="004B12A3">
        <w:rPr>
          <w:rFonts w:eastAsia="Times New Roman" w:cstheme="minorHAnsi"/>
          <w:sz w:val="18"/>
          <w:szCs w:val="18"/>
        </w:rPr>
        <w:t xml:space="preserve">Пользователь обязан прекратить использование </w:t>
      </w:r>
      <w:r w:rsidR="00DF68AE" w:rsidRPr="004B12A3">
        <w:rPr>
          <w:rFonts w:eastAsia="Times New Roman" w:cstheme="minorHAnsi"/>
          <w:sz w:val="18"/>
          <w:szCs w:val="18"/>
        </w:rPr>
        <w:t>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полностью и уничтожить все копии </w:t>
      </w:r>
      <w:r w:rsidR="00DF68AE" w:rsidRPr="004B12A3">
        <w:rPr>
          <w:rFonts w:eastAsia="Times New Roman" w:cstheme="minorHAnsi"/>
          <w:sz w:val="18"/>
          <w:szCs w:val="18"/>
        </w:rPr>
        <w:t>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>, установленные на компьютерах Пользовател</w:t>
      </w:r>
      <w:r w:rsidR="00D4070D" w:rsidRPr="004B12A3">
        <w:rPr>
          <w:rFonts w:eastAsia="Times New Roman" w:cstheme="minorHAnsi"/>
          <w:sz w:val="18"/>
          <w:szCs w:val="18"/>
        </w:rPr>
        <w:t>я</w:t>
      </w:r>
      <w:r w:rsidRPr="004B12A3">
        <w:rPr>
          <w:rFonts w:eastAsia="Times New Roman" w:cstheme="minorHAnsi"/>
          <w:sz w:val="18"/>
          <w:szCs w:val="18"/>
        </w:rPr>
        <w:t xml:space="preserve">, включая резервные копии и все компоненты </w:t>
      </w:r>
      <w:r w:rsidR="00DF68AE" w:rsidRPr="004B12A3">
        <w:rPr>
          <w:rFonts w:eastAsia="Times New Roman" w:cstheme="minorHAnsi"/>
          <w:sz w:val="18"/>
          <w:szCs w:val="18"/>
        </w:rPr>
        <w:t>Программ</w:t>
      </w:r>
      <w:r w:rsidR="00D4070D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. </w:t>
      </w:r>
    </w:p>
    <w:p w:rsidR="00695EBD" w:rsidRPr="004B12A3" w:rsidRDefault="00695EBD" w:rsidP="004B12A3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В случае если компетентный суд признает какие-либо положения настоящего Соглашения недействительными, Соглашение продолжает действовать в остальной части. </w:t>
      </w:r>
    </w:p>
    <w:p w:rsidR="00695EBD" w:rsidRPr="004B12A3" w:rsidRDefault="00695EBD" w:rsidP="00B41BD3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caps/>
          <w:sz w:val="18"/>
          <w:szCs w:val="18"/>
          <w:lang w:eastAsia="ru-RU"/>
        </w:rPr>
      </w:pPr>
      <w:r w:rsidRPr="004B12A3">
        <w:rPr>
          <w:rFonts w:eastAsia="Times New Roman" w:cstheme="minorHAnsi"/>
          <w:b/>
          <w:bCs/>
          <w:caps/>
          <w:sz w:val="18"/>
          <w:szCs w:val="18"/>
          <w:lang w:eastAsia="ru-RU"/>
        </w:rPr>
        <w:t>Контактная информация Лицензиара</w:t>
      </w:r>
    </w:p>
    <w:p w:rsidR="00C845F7" w:rsidRPr="004B12A3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eastAsia="ru-RU"/>
        </w:rPr>
        <w:t>ООО «</w:t>
      </w:r>
      <w:r w:rsidR="004153DA" w:rsidRPr="004B12A3">
        <w:rPr>
          <w:rFonts w:eastAsia="Times New Roman" w:cstheme="minorHAnsi"/>
          <w:sz w:val="18"/>
          <w:szCs w:val="18"/>
          <w:lang w:eastAsia="ru-RU"/>
        </w:rPr>
        <w:t>1С-Битрикс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» </w:t>
      </w:r>
      <w:r w:rsidRPr="004B12A3">
        <w:rPr>
          <w:rFonts w:eastAsia="Times New Roman" w:cstheme="minorHAnsi"/>
          <w:sz w:val="18"/>
          <w:szCs w:val="18"/>
          <w:lang w:eastAsia="ru-RU"/>
        </w:rPr>
        <w:br/>
      </w:r>
      <w:r w:rsidR="006210A9" w:rsidRPr="004B12A3">
        <w:rPr>
          <w:rFonts w:eastAsia="Times New Roman" w:cstheme="minorHAnsi"/>
          <w:sz w:val="18"/>
          <w:szCs w:val="18"/>
          <w:lang w:eastAsia="ru-RU"/>
        </w:rPr>
        <w:t>127287</w:t>
      </w:r>
      <w:r w:rsidR="00133892" w:rsidRPr="004B12A3">
        <w:rPr>
          <w:rFonts w:eastAsia="Times New Roman" w:cstheme="minorHAnsi"/>
          <w:sz w:val="18"/>
          <w:szCs w:val="18"/>
          <w:lang w:eastAsia="ru-RU"/>
        </w:rPr>
        <w:t>, Россия, г. Москва, ул. 2-ая Хуторская, д. 38А стр. 9</w:t>
      </w:r>
    </w:p>
    <w:p w:rsidR="001F4E09" w:rsidRPr="004B12A3" w:rsidRDefault="004153DA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val="en-US" w:eastAsia="ru-RU"/>
        </w:rPr>
        <w:t>www</w:t>
      </w:r>
      <w:r w:rsidRPr="004B12A3">
        <w:rPr>
          <w:rFonts w:eastAsia="Times New Roman" w:cstheme="minorHAnsi"/>
          <w:sz w:val="18"/>
          <w:szCs w:val="18"/>
          <w:lang w:eastAsia="ru-RU"/>
        </w:rPr>
        <w:t>.1</w:t>
      </w:r>
      <w:r w:rsidRPr="004B12A3">
        <w:rPr>
          <w:rFonts w:eastAsia="Times New Roman" w:cstheme="minorHAnsi"/>
          <w:sz w:val="18"/>
          <w:szCs w:val="18"/>
          <w:lang w:val="en-US" w:eastAsia="ru-RU"/>
        </w:rPr>
        <w:t>c</w:t>
      </w:r>
      <w:r w:rsidRPr="004B12A3">
        <w:rPr>
          <w:rFonts w:eastAsia="Times New Roman" w:cstheme="minorHAnsi"/>
          <w:sz w:val="18"/>
          <w:szCs w:val="18"/>
          <w:lang w:eastAsia="ru-RU"/>
        </w:rPr>
        <w:t>-</w:t>
      </w:r>
      <w:r w:rsidRPr="004B12A3">
        <w:rPr>
          <w:rFonts w:eastAsia="Times New Roman" w:cstheme="minorHAnsi"/>
          <w:sz w:val="18"/>
          <w:szCs w:val="18"/>
          <w:lang w:val="en-US" w:eastAsia="ru-RU"/>
        </w:rPr>
        <w:t>bitrix</w:t>
      </w:r>
      <w:r w:rsidRPr="004B12A3">
        <w:rPr>
          <w:rFonts w:eastAsia="Times New Roman" w:cstheme="minorHAnsi"/>
          <w:sz w:val="18"/>
          <w:szCs w:val="18"/>
          <w:lang w:eastAsia="ru-RU"/>
        </w:rPr>
        <w:t>.</w:t>
      </w:r>
      <w:r w:rsidRPr="004B12A3">
        <w:rPr>
          <w:rFonts w:eastAsia="Times New Roman" w:cstheme="minorHAnsi"/>
          <w:sz w:val="18"/>
          <w:szCs w:val="18"/>
          <w:lang w:val="en-US" w:eastAsia="ru-RU"/>
        </w:rPr>
        <w:t>ru</w:t>
      </w:r>
      <w:r w:rsidR="00695EBD" w:rsidRPr="004B12A3">
        <w:rPr>
          <w:rFonts w:eastAsia="Times New Roman" w:cstheme="minorHAnsi"/>
          <w:sz w:val="18"/>
          <w:szCs w:val="18"/>
          <w:lang w:eastAsia="ru-RU"/>
        </w:rPr>
        <w:br/>
      </w:r>
    </w:p>
    <w:p w:rsidR="00AE763E" w:rsidRPr="004B12A3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eastAsia="ru-RU"/>
        </w:rPr>
        <w:t>Служба техподдержки:</w:t>
      </w:r>
    </w:p>
    <w:p w:rsidR="00133892" w:rsidRPr="004B12A3" w:rsidRDefault="00036663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hyperlink r:id="rId8" w:history="1">
        <w:r w:rsidR="0099181F" w:rsidRPr="004B12A3">
          <w:rPr>
            <w:rStyle w:val="a4"/>
            <w:rFonts w:eastAsia="Times New Roman" w:cstheme="minorHAnsi"/>
            <w:color w:val="auto"/>
            <w:sz w:val="18"/>
            <w:szCs w:val="18"/>
            <w:u w:val="none"/>
            <w:lang w:eastAsia="ru-RU"/>
          </w:rPr>
          <w:t>http://www.1c-bitrix.ru/support/</w:t>
        </w:r>
      </w:hyperlink>
    </w:p>
    <w:sectPr w:rsidR="00133892" w:rsidRPr="004B12A3" w:rsidSect="002522C7">
      <w:pgSz w:w="11906" w:h="16838"/>
      <w:pgMar w:top="1134" w:right="850" w:bottom="1134" w:left="113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04E"/>
    <w:multiLevelType w:val="multilevel"/>
    <w:tmpl w:val="5CBAD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C3600F8"/>
    <w:multiLevelType w:val="multilevel"/>
    <w:tmpl w:val="FDE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B25BF"/>
    <w:multiLevelType w:val="multilevel"/>
    <w:tmpl w:val="5CBAD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ABE2C7E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FAC2D34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srI7jeohpo9eVGytVE3HcQEwLWQ=" w:salt="l1fDNPkJhj5fDt+5OQ6gbg==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D"/>
    <w:rsid w:val="00001568"/>
    <w:rsid w:val="000130B6"/>
    <w:rsid w:val="00024B32"/>
    <w:rsid w:val="00025FEE"/>
    <w:rsid w:val="00026420"/>
    <w:rsid w:val="00027CB2"/>
    <w:rsid w:val="00030649"/>
    <w:rsid w:val="00036663"/>
    <w:rsid w:val="00050769"/>
    <w:rsid w:val="000518DD"/>
    <w:rsid w:val="00062B65"/>
    <w:rsid w:val="00075EF3"/>
    <w:rsid w:val="00076DEE"/>
    <w:rsid w:val="0008424F"/>
    <w:rsid w:val="0008468D"/>
    <w:rsid w:val="000848E6"/>
    <w:rsid w:val="00084BFF"/>
    <w:rsid w:val="00086A7D"/>
    <w:rsid w:val="000921D9"/>
    <w:rsid w:val="000946C4"/>
    <w:rsid w:val="00095A7A"/>
    <w:rsid w:val="000A1DBA"/>
    <w:rsid w:val="000A6524"/>
    <w:rsid w:val="000A7762"/>
    <w:rsid w:val="000B0FBB"/>
    <w:rsid w:val="000B1981"/>
    <w:rsid w:val="000B32A3"/>
    <w:rsid w:val="000B4367"/>
    <w:rsid w:val="000B61FF"/>
    <w:rsid w:val="000C309A"/>
    <w:rsid w:val="000D2940"/>
    <w:rsid w:val="000E29F7"/>
    <w:rsid w:val="000E38B7"/>
    <w:rsid w:val="000F33CB"/>
    <w:rsid w:val="000F6D9D"/>
    <w:rsid w:val="00100B31"/>
    <w:rsid w:val="00100FC3"/>
    <w:rsid w:val="001010CD"/>
    <w:rsid w:val="00110433"/>
    <w:rsid w:val="00112598"/>
    <w:rsid w:val="00120DB3"/>
    <w:rsid w:val="00123CEF"/>
    <w:rsid w:val="001262E5"/>
    <w:rsid w:val="00131E61"/>
    <w:rsid w:val="00133892"/>
    <w:rsid w:val="00162D01"/>
    <w:rsid w:val="00176305"/>
    <w:rsid w:val="0018044C"/>
    <w:rsid w:val="00183E49"/>
    <w:rsid w:val="0018428B"/>
    <w:rsid w:val="001848AB"/>
    <w:rsid w:val="00185B0B"/>
    <w:rsid w:val="00190BAD"/>
    <w:rsid w:val="001918EF"/>
    <w:rsid w:val="00194E5D"/>
    <w:rsid w:val="001962C5"/>
    <w:rsid w:val="001A2542"/>
    <w:rsid w:val="001A7ECF"/>
    <w:rsid w:val="001B43AE"/>
    <w:rsid w:val="001D2630"/>
    <w:rsid w:val="001E4191"/>
    <w:rsid w:val="001E48F9"/>
    <w:rsid w:val="001F07C1"/>
    <w:rsid w:val="001F4E09"/>
    <w:rsid w:val="0020365A"/>
    <w:rsid w:val="002076A8"/>
    <w:rsid w:val="00224AFA"/>
    <w:rsid w:val="00230D5C"/>
    <w:rsid w:val="00237FCC"/>
    <w:rsid w:val="002400E4"/>
    <w:rsid w:val="00242A0A"/>
    <w:rsid w:val="00244CE4"/>
    <w:rsid w:val="00246FDF"/>
    <w:rsid w:val="002522C7"/>
    <w:rsid w:val="002530CD"/>
    <w:rsid w:val="00254832"/>
    <w:rsid w:val="00261DEB"/>
    <w:rsid w:val="00270139"/>
    <w:rsid w:val="0027396C"/>
    <w:rsid w:val="00291DB2"/>
    <w:rsid w:val="0029493E"/>
    <w:rsid w:val="002A4041"/>
    <w:rsid w:val="002A5001"/>
    <w:rsid w:val="002A54AE"/>
    <w:rsid w:val="002A77BE"/>
    <w:rsid w:val="002B4E12"/>
    <w:rsid w:val="002B71E4"/>
    <w:rsid w:val="002C1600"/>
    <w:rsid w:val="002C1A13"/>
    <w:rsid w:val="002C3E3F"/>
    <w:rsid w:val="002D50A4"/>
    <w:rsid w:val="002E047E"/>
    <w:rsid w:val="00316ECD"/>
    <w:rsid w:val="00317E80"/>
    <w:rsid w:val="0032113B"/>
    <w:rsid w:val="003239A8"/>
    <w:rsid w:val="003377CA"/>
    <w:rsid w:val="00343A5C"/>
    <w:rsid w:val="00344DA3"/>
    <w:rsid w:val="00350713"/>
    <w:rsid w:val="00353734"/>
    <w:rsid w:val="00354E50"/>
    <w:rsid w:val="00357930"/>
    <w:rsid w:val="00360406"/>
    <w:rsid w:val="00361C7A"/>
    <w:rsid w:val="00361D5F"/>
    <w:rsid w:val="0036555C"/>
    <w:rsid w:val="00373F85"/>
    <w:rsid w:val="00391FC1"/>
    <w:rsid w:val="003938BF"/>
    <w:rsid w:val="003A0FC9"/>
    <w:rsid w:val="003A1DF8"/>
    <w:rsid w:val="003B4BC1"/>
    <w:rsid w:val="003B5208"/>
    <w:rsid w:val="003B610A"/>
    <w:rsid w:val="003B6694"/>
    <w:rsid w:val="003B7545"/>
    <w:rsid w:val="003C535B"/>
    <w:rsid w:val="003C6486"/>
    <w:rsid w:val="003C759D"/>
    <w:rsid w:val="003D7C77"/>
    <w:rsid w:val="003E441D"/>
    <w:rsid w:val="00411F3A"/>
    <w:rsid w:val="004147C8"/>
    <w:rsid w:val="004153DA"/>
    <w:rsid w:val="00430506"/>
    <w:rsid w:val="00430EF0"/>
    <w:rsid w:val="004332FA"/>
    <w:rsid w:val="00436128"/>
    <w:rsid w:val="00436AE3"/>
    <w:rsid w:val="00446236"/>
    <w:rsid w:val="00446CCC"/>
    <w:rsid w:val="00457545"/>
    <w:rsid w:val="00460003"/>
    <w:rsid w:val="00461275"/>
    <w:rsid w:val="004A18FF"/>
    <w:rsid w:val="004A32AB"/>
    <w:rsid w:val="004A3B7E"/>
    <w:rsid w:val="004A5CAB"/>
    <w:rsid w:val="004B12A3"/>
    <w:rsid w:val="004C0C27"/>
    <w:rsid w:val="004C0C78"/>
    <w:rsid w:val="004C0F11"/>
    <w:rsid w:val="004C1D9B"/>
    <w:rsid w:val="004D049B"/>
    <w:rsid w:val="004F0B27"/>
    <w:rsid w:val="004F36B1"/>
    <w:rsid w:val="004F5CCE"/>
    <w:rsid w:val="004F6F46"/>
    <w:rsid w:val="00500BCF"/>
    <w:rsid w:val="005040A8"/>
    <w:rsid w:val="005106CB"/>
    <w:rsid w:val="00511B8A"/>
    <w:rsid w:val="00513B36"/>
    <w:rsid w:val="00520770"/>
    <w:rsid w:val="00524EA5"/>
    <w:rsid w:val="0053594D"/>
    <w:rsid w:val="005468B8"/>
    <w:rsid w:val="00546AAB"/>
    <w:rsid w:val="00550462"/>
    <w:rsid w:val="0055062F"/>
    <w:rsid w:val="00557537"/>
    <w:rsid w:val="00557B99"/>
    <w:rsid w:val="00560245"/>
    <w:rsid w:val="00572D81"/>
    <w:rsid w:val="00586F8F"/>
    <w:rsid w:val="00591A3B"/>
    <w:rsid w:val="005A5DB6"/>
    <w:rsid w:val="005B2EAE"/>
    <w:rsid w:val="005B49C9"/>
    <w:rsid w:val="005C48E8"/>
    <w:rsid w:val="005C4D68"/>
    <w:rsid w:val="005C4D8E"/>
    <w:rsid w:val="005C5832"/>
    <w:rsid w:val="005D2D04"/>
    <w:rsid w:val="005E6469"/>
    <w:rsid w:val="005F3995"/>
    <w:rsid w:val="005F7CEE"/>
    <w:rsid w:val="00604CEA"/>
    <w:rsid w:val="00606C93"/>
    <w:rsid w:val="006137BD"/>
    <w:rsid w:val="006210A9"/>
    <w:rsid w:val="00630F59"/>
    <w:rsid w:val="0063570C"/>
    <w:rsid w:val="0063635C"/>
    <w:rsid w:val="00643FCB"/>
    <w:rsid w:val="00644F9D"/>
    <w:rsid w:val="006505AE"/>
    <w:rsid w:val="00656465"/>
    <w:rsid w:val="006615D8"/>
    <w:rsid w:val="006662DB"/>
    <w:rsid w:val="006715E0"/>
    <w:rsid w:val="00680C03"/>
    <w:rsid w:val="006819ED"/>
    <w:rsid w:val="00691750"/>
    <w:rsid w:val="00695EBD"/>
    <w:rsid w:val="00696DA9"/>
    <w:rsid w:val="006A2FC8"/>
    <w:rsid w:val="006A3F4D"/>
    <w:rsid w:val="00700368"/>
    <w:rsid w:val="00703174"/>
    <w:rsid w:val="0070517D"/>
    <w:rsid w:val="007054DD"/>
    <w:rsid w:val="007062BA"/>
    <w:rsid w:val="007144F9"/>
    <w:rsid w:val="00714CDB"/>
    <w:rsid w:val="00720604"/>
    <w:rsid w:val="00724D30"/>
    <w:rsid w:val="0072710A"/>
    <w:rsid w:val="00743351"/>
    <w:rsid w:val="00750CC4"/>
    <w:rsid w:val="00751F1C"/>
    <w:rsid w:val="00760210"/>
    <w:rsid w:val="00762327"/>
    <w:rsid w:val="00764CF7"/>
    <w:rsid w:val="0076532C"/>
    <w:rsid w:val="00772AC8"/>
    <w:rsid w:val="00776B8E"/>
    <w:rsid w:val="007872DC"/>
    <w:rsid w:val="007A3B26"/>
    <w:rsid w:val="007B1F39"/>
    <w:rsid w:val="007C6488"/>
    <w:rsid w:val="007D0AE2"/>
    <w:rsid w:val="007D5E7C"/>
    <w:rsid w:val="007D77F8"/>
    <w:rsid w:val="007D7BA8"/>
    <w:rsid w:val="007F14FA"/>
    <w:rsid w:val="007F18CE"/>
    <w:rsid w:val="007F6307"/>
    <w:rsid w:val="0081060A"/>
    <w:rsid w:val="00813686"/>
    <w:rsid w:val="008171AE"/>
    <w:rsid w:val="0082173A"/>
    <w:rsid w:val="0083255F"/>
    <w:rsid w:val="0085265F"/>
    <w:rsid w:val="00872EB5"/>
    <w:rsid w:val="008A10AA"/>
    <w:rsid w:val="008A3305"/>
    <w:rsid w:val="008A6F01"/>
    <w:rsid w:val="008B4274"/>
    <w:rsid w:val="008C4BEB"/>
    <w:rsid w:val="008C50B6"/>
    <w:rsid w:val="008E0EA6"/>
    <w:rsid w:val="008E1C7E"/>
    <w:rsid w:val="008E5BA7"/>
    <w:rsid w:val="009113E8"/>
    <w:rsid w:val="009147BE"/>
    <w:rsid w:val="0091732C"/>
    <w:rsid w:val="00941C4F"/>
    <w:rsid w:val="00943202"/>
    <w:rsid w:val="00944D6A"/>
    <w:rsid w:val="009517D2"/>
    <w:rsid w:val="0095582A"/>
    <w:rsid w:val="00962795"/>
    <w:rsid w:val="00963A8A"/>
    <w:rsid w:val="00963E23"/>
    <w:rsid w:val="009676C4"/>
    <w:rsid w:val="00975902"/>
    <w:rsid w:val="00976F21"/>
    <w:rsid w:val="00984860"/>
    <w:rsid w:val="00985C65"/>
    <w:rsid w:val="0099177C"/>
    <w:rsid w:val="0099181F"/>
    <w:rsid w:val="009A3543"/>
    <w:rsid w:val="009A647C"/>
    <w:rsid w:val="009C1173"/>
    <w:rsid w:val="009C75BC"/>
    <w:rsid w:val="009D4698"/>
    <w:rsid w:val="009E2583"/>
    <w:rsid w:val="009E3464"/>
    <w:rsid w:val="009E441D"/>
    <w:rsid w:val="009E6E45"/>
    <w:rsid w:val="009E6F65"/>
    <w:rsid w:val="009E7505"/>
    <w:rsid w:val="009F035F"/>
    <w:rsid w:val="009F6BA6"/>
    <w:rsid w:val="00A01567"/>
    <w:rsid w:val="00A028C8"/>
    <w:rsid w:val="00A03C00"/>
    <w:rsid w:val="00A1050A"/>
    <w:rsid w:val="00A10C36"/>
    <w:rsid w:val="00A149D8"/>
    <w:rsid w:val="00A170A6"/>
    <w:rsid w:val="00A33CFE"/>
    <w:rsid w:val="00A33FA2"/>
    <w:rsid w:val="00A34B36"/>
    <w:rsid w:val="00A36DA4"/>
    <w:rsid w:val="00A37B97"/>
    <w:rsid w:val="00A430D2"/>
    <w:rsid w:val="00A444D9"/>
    <w:rsid w:val="00A50978"/>
    <w:rsid w:val="00A55A37"/>
    <w:rsid w:val="00A5791F"/>
    <w:rsid w:val="00A63DEF"/>
    <w:rsid w:val="00A66CA8"/>
    <w:rsid w:val="00A70CEE"/>
    <w:rsid w:val="00A70F98"/>
    <w:rsid w:val="00A7181A"/>
    <w:rsid w:val="00A81F36"/>
    <w:rsid w:val="00A8487B"/>
    <w:rsid w:val="00A87836"/>
    <w:rsid w:val="00A96AB4"/>
    <w:rsid w:val="00AA4638"/>
    <w:rsid w:val="00AB4CB3"/>
    <w:rsid w:val="00AC15EE"/>
    <w:rsid w:val="00AC3652"/>
    <w:rsid w:val="00AC3D4B"/>
    <w:rsid w:val="00AC50C0"/>
    <w:rsid w:val="00AC5745"/>
    <w:rsid w:val="00AC6266"/>
    <w:rsid w:val="00AC6B0C"/>
    <w:rsid w:val="00AC7AB6"/>
    <w:rsid w:val="00AD62B2"/>
    <w:rsid w:val="00AE40B2"/>
    <w:rsid w:val="00AE763E"/>
    <w:rsid w:val="00B018AC"/>
    <w:rsid w:val="00B10242"/>
    <w:rsid w:val="00B10C6F"/>
    <w:rsid w:val="00B134DB"/>
    <w:rsid w:val="00B179FB"/>
    <w:rsid w:val="00B25F6E"/>
    <w:rsid w:val="00B320AB"/>
    <w:rsid w:val="00B35BBA"/>
    <w:rsid w:val="00B41BD3"/>
    <w:rsid w:val="00B42DF6"/>
    <w:rsid w:val="00B43A0C"/>
    <w:rsid w:val="00B53BB7"/>
    <w:rsid w:val="00B54A64"/>
    <w:rsid w:val="00B71FAC"/>
    <w:rsid w:val="00B74887"/>
    <w:rsid w:val="00B7706E"/>
    <w:rsid w:val="00B82442"/>
    <w:rsid w:val="00B82B4F"/>
    <w:rsid w:val="00B87264"/>
    <w:rsid w:val="00B97DAD"/>
    <w:rsid w:val="00BA4A91"/>
    <w:rsid w:val="00BA5A8B"/>
    <w:rsid w:val="00BB6A87"/>
    <w:rsid w:val="00BC1115"/>
    <w:rsid w:val="00BC7018"/>
    <w:rsid w:val="00BD7B52"/>
    <w:rsid w:val="00BE0B6F"/>
    <w:rsid w:val="00BE233F"/>
    <w:rsid w:val="00BF20B2"/>
    <w:rsid w:val="00C02639"/>
    <w:rsid w:val="00C039AF"/>
    <w:rsid w:val="00C0634B"/>
    <w:rsid w:val="00C208AA"/>
    <w:rsid w:val="00C21CA0"/>
    <w:rsid w:val="00C61284"/>
    <w:rsid w:val="00C622BD"/>
    <w:rsid w:val="00C756B6"/>
    <w:rsid w:val="00C76A39"/>
    <w:rsid w:val="00C819C7"/>
    <w:rsid w:val="00C845F7"/>
    <w:rsid w:val="00C865B1"/>
    <w:rsid w:val="00C969DC"/>
    <w:rsid w:val="00CA129B"/>
    <w:rsid w:val="00CA40EB"/>
    <w:rsid w:val="00CB4B49"/>
    <w:rsid w:val="00CB73D7"/>
    <w:rsid w:val="00CC0D4E"/>
    <w:rsid w:val="00CC482F"/>
    <w:rsid w:val="00CC7E02"/>
    <w:rsid w:val="00CD59CD"/>
    <w:rsid w:val="00CE0D6B"/>
    <w:rsid w:val="00CE4CFF"/>
    <w:rsid w:val="00CE6D7E"/>
    <w:rsid w:val="00CF2C3D"/>
    <w:rsid w:val="00CF3F79"/>
    <w:rsid w:val="00CF7729"/>
    <w:rsid w:val="00D07AC0"/>
    <w:rsid w:val="00D11612"/>
    <w:rsid w:val="00D132EE"/>
    <w:rsid w:val="00D3203E"/>
    <w:rsid w:val="00D32967"/>
    <w:rsid w:val="00D33990"/>
    <w:rsid w:val="00D4070D"/>
    <w:rsid w:val="00D41A10"/>
    <w:rsid w:val="00D41FF1"/>
    <w:rsid w:val="00D42A44"/>
    <w:rsid w:val="00D43A81"/>
    <w:rsid w:val="00D44E7E"/>
    <w:rsid w:val="00D51E01"/>
    <w:rsid w:val="00D57D62"/>
    <w:rsid w:val="00D61DA8"/>
    <w:rsid w:val="00D664FA"/>
    <w:rsid w:val="00D77C46"/>
    <w:rsid w:val="00D80F9F"/>
    <w:rsid w:val="00D92D0F"/>
    <w:rsid w:val="00D92D73"/>
    <w:rsid w:val="00D956E0"/>
    <w:rsid w:val="00DA1D47"/>
    <w:rsid w:val="00DA2B6D"/>
    <w:rsid w:val="00DA3EF3"/>
    <w:rsid w:val="00DB19C7"/>
    <w:rsid w:val="00DD3CC8"/>
    <w:rsid w:val="00DE5557"/>
    <w:rsid w:val="00DF68AE"/>
    <w:rsid w:val="00E06C3E"/>
    <w:rsid w:val="00E103E9"/>
    <w:rsid w:val="00E15179"/>
    <w:rsid w:val="00E15197"/>
    <w:rsid w:val="00E22EE3"/>
    <w:rsid w:val="00E2347E"/>
    <w:rsid w:val="00E25DD4"/>
    <w:rsid w:val="00E31BEA"/>
    <w:rsid w:val="00E347DC"/>
    <w:rsid w:val="00E34C66"/>
    <w:rsid w:val="00E434F9"/>
    <w:rsid w:val="00E438E8"/>
    <w:rsid w:val="00E45F42"/>
    <w:rsid w:val="00E55B18"/>
    <w:rsid w:val="00E72C55"/>
    <w:rsid w:val="00E765F0"/>
    <w:rsid w:val="00E77E70"/>
    <w:rsid w:val="00E82F16"/>
    <w:rsid w:val="00E84F9C"/>
    <w:rsid w:val="00E8501A"/>
    <w:rsid w:val="00E86042"/>
    <w:rsid w:val="00E86224"/>
    <w:rsid w:val="00E87B8E"/>
    <w:rsid w:val="00E87D06"/>
    <w:rsid w:val="00E951B7"/>
    <w:rsid w:val="00EA0D52"/>
    <w:rsid w:val="00EA3558"/>
    <w:rsid w:val="00EB0988"/>
    <w:rsid w:val="00EC439D"/>
    <w:rsid w:val="00ED2798"/>
    <w:rsid w:val="00ED5F8F"/>
    <w:rsid w:val="00EE1A4D"/>
    <w:rsid w:val="00EE1DFD"/>
    <w:rsid w:val="00EE6B31"/>
    <w:rsid w:val="00EF1269"/>
    <w:rsid w:val="00EF5543"/>
    <w:rsid w:val="00F01B54"/>
    <w:rsid w:val="00F111B9"/>
    <w:rsid w:val="00F11AB3"/>
    <w:rsid w:val="00F1339B"/>
    <w:rsid w:val="00F148DB"/>
    <w:rsid w:val="00F17BA5"/>
    <w:rsid w:val="00F203A5"/>
    <w:rsid w:val="00F20B7B"/>
    <w:rsid w:val="00F21229"/>
    <w:rsid w:val="00F22840"/>
    <w:rsid w:val="00F35DDF"/>
    <w:rsid w:val="00F4354A"/>
    <w:rsid w:val="00F51744"/>
    <w:rsid w:val="00F5276A"/>
    <w:rsid w:val="00F569FE"/>
    <w:rsid w:val="00F62926"/>
    <w:rsid w:val="00F761A2"/>
    <w:rsid w:val="00F80152"/>
    <w:rsid w:val="00F8177E"/>
    <w:rsid w:val="00F82919"/>
    <w:rsid w:val="00F943FA"/>
    <w:rsid w:val="00FA1737"/>
    <w:rsid w:val="00FA1CF9"/>
    <w:rsid w:val="00FB2F33"/>
    <w:rsid w:val="00FB5CBB"/>
    <w:rsid w:val="00FC73E2"/>
    <w:rsid w:val="00FD6DE3"/>
    <w:rsid w:val="00FE01DC"/>
    <w:rsid w:val="00FE7B2E"/>
    <w:rsid w:val="00FF5E4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-bitrix.ru/suppor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trixsof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BBC-3054-4D85-8BD6-306AC360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2515</Words>
  <Characters>14341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Шкода</dc:creator>
  <cp:lastModifiedBy>Марина Шкода</cp:lastModifiedBy>
  <cp:revision>2</cp:revision>
  <cp:lastPrinted>2011-10-03T10:52:00Z</cp:lastPrinted>
  <dcterms:created xsi:type="dcterms:W3CDTF">2011-11-11T14:08:00Z</dcterms:created>
  <dcterms:modified xsi:type="dcterms:W3CDTF">2011-11-11T14:08:00Z</dcterms:modified>
</cp:coreProperties>
</file>